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ind w:left="-567" w:firstLine="425"/>
        <w:jc w:val="both"/>
        <w:rPr>
          <w:rFonts w:ascii="Times New Roman" w:hAnsi="Times New Roman" w:cs="Times New Roman"/>
          <w:b/>
          <w:sz w:val="28"/>
          <w:szCs w:val="28"/>
        </w:rPr>
      </w:pPr>
      <w:r>
        <w:rPr>
          <w:rFonts w:ascii="Times New Roman" w:hAnsi="Times New Roman" w:cs="Times New Roman"/>
          <w:b/>
          <w:sz w:val="28"/>
          <w:szCs w:val="28"/>
        </w:rPr>
        <w:t xml:space="preserve">Вопрос: </w:t>
      </w:r>
    </w:p>
    <w:p>
      <w:pPr>
        <w:spacing w:after="0" w:line="240" w:lineRule="auto"/>
        <w:ind w:left="-567" w:firstLine="425"/>
        <w:jc w:val="both"/>
        <w:rPr>
          <w:rFonts w:ascii="Times New Roman" w:hAnsi="Times New Roman" w:cs="Times New Roman"/>
          <w:b/>
          <w:sz w:val="28"/>
          <w:szCs w:val="28"/>
        </w:rPr>
      </w:pPr>
      <w:r>
        <w:rPr>
          <w:rFonts w:ascii="Times New Roman" w:hAnsi="Times New Roman" w:cs="Times New Roman"/>
          <w:b/>
          <w:sz w:val="28"/>
          <w:szCs w:val="28"/>
        </w:rPr>
        <w:t xml:space="preserve">Каким образом </w:t>
      </w:r>
      <w:r>
        <w:rPr>
          <w:rFonts w:ascii="Times New Roman" w:hAnsi="Times New Roman" w:cs="Times New Roman"/>
          <w:b/>
          <w:sz w:val="28"/>
          <w:szCs w:val="28"/>
        </w:rPr>
        <w:t xml:space="preserve">возможно</w:t>
      </w:r>
      <w:r>
        <w:rPr>
          <w:rFonts w:ascii="Times New Roman" w:hAnsi="Times New Roman" w:cs="Times New Roman"/>
          <w:b/>
          <w:sz w:val="28"/>
          <w:szCs w:val="28"/>
        </w:rPr>
        <w:t xml:space="preserve"> проверить наличие действующей лицензии </w:t>
      </w:r>
      <w:r>
        <w:rPr>
          <w:rFonts w:ascii="Times New Roman" w:hAnsi="Times New Roman" w:cs="Times New Roman"/>
          <w:b/>
          <w:sz w:val="28"/>
          <w:szCs w:val="28"/>
        </w:rPr>
        <w:t xml:space="preserve">как физ</w:t>
      </w:r>
      <w:r>
        <w:rPr>
          <w:rFonts w:ascii="Times New Roman" w:hAnsi="Times New Roman" w:cs="Times New Roman"/>
          <w:b/>
          <w:sz w:val="28"/>
          <w:szCs w:val="28"/>
        </w:rPr>
        <w:t xml:space="preserve">ическое </w:t>
      </w:r>
      <w:r>
        <w:rPr>
          <w:rFonts w:ascii="Times New Roman" w:hAnsi="Times New Roman" w:cs="Times New Roman"/>
          <w:b/>
          <w:sz w:val="28"/>
          <w:szCs w:val="28"/>
        </w:rPr>
        <w:t xml:space="preserve">лицо </w:t>
      </w:r>
      <w:r>
        <w:rPr>
          <w:rFonts w:ascii="Times New Roman" w:hAnsi="Times New Roman" w:cs="Times New Roman"/>
          <w:b/>
          <w:sz w:val="28"/>
          <w:szCs w:val="28"/>
        </w:rPr>
        <w:t xml:space="preserve">и на какую организац</w:t>
      </w:r>
      <w:r>
        <w:rPr>
          <w:rFonts w:ascii="Times New Roman" w:hAnsi="Times New Roman" w:cs="Times New Roman"/>
          <w:b/>
          <w:sz w:val="28"/>
          <w:szCs w:val="28"/>
        </w:rPr>
        <w:t xml:space="preserve">ию она выдана?</w:t>
      </w:r>
    </w:p>
    <w:p>
      <w:pPr>
        <w:spacing w:after="0" w:line="240" w:lineRule="auto"/>
        <w:ind w:left="-567" w:firstLine="425"/>
        <w:jc w:val="both"/>
        <w:rPr>
          <w:rFonts w:ascii="Times New Roman" w:hAnsi="Times New Roman" w:cs="Times New Roman"/>
          <w:b/>
          <w:sz w:val="28"/>
          <w:szCs w:val="28"/>
        </w:rPr>
      </w:pP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b/>
          <w:sz w:val="28"/>
          <w:szCs w:val="28"/>
        </w:rPr>
        <w:t xml:space="preserve">Ответ:</w:t>
      </w:r>
      <w:r>
        <w:t xml:space="preserve"> </w:t>
      </w:r>
      <w:r>
        <w:rPr>
          <w:rFonts w:ascii="Times New Roman" w:hAnsi="Times New Roman" w:cs="Times New Roman"/>
          <w:sz w:val="28"/>
          <w:szCs w:val="28"/>
        </w:rPr>
        <w:t xml:space="preserve">Порядок и условия использования геологической информации о недрах установлены ст. 27 Закона Российской Федерации «О недрах» от 21.02.1992 № 2395-1. </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Геологическую информацию о недрах, в том числе о лицензиях, предоставленных в пользование, можно получить с использованием федеральной государственной информационной системы «Единый фонд геологической информации» или посредством направления заявки в территориальный фонд геологической информации о недрах в соответствии с Правилами использования геологической информации о недрах, обладателем которой является Российская Федерация, утвержденными постановлением Правительства Российской Федерации от 02.02.2024 № 110. </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Информация о предоставлении в пользование геологической информации имеется на официальном сайте ФГБУ «</w:t>
      </w:r>
      <w:r>
        <w:rPr>
          <w:rFonts w:ascii="Times New Roman" w:hAnsi="Times New Roman" w:cs="Times New Roman"/>
          <w:sz w:val="28"/>
          <w:szCs w:val="28"/>
        </w:rPr>
        <w:t xml:space="preserve">Росгеолфонд</w:t>
      </w:r>
      <w:r>
        <w:rPr>
          <w:rFonts w:ascii="Times New Roman" w:hAnsi="Times New Roman" w:cs="Times New Roman"/>
          <w:sz w:val="28"/>
          <w:szCs w:val="28"/>
        </w:rPr>
        <w:t xml:space="preserve">» (</w:t>
      </w:r>
      <w:hyperlink r:id="rId6" w:history="1">
        <w:r>
          <w:rPr>
            <w:rStyle w:val="a4"/>
            <w:rFonts w:ascii="Times New Roman" w:hAnsi="Times New Roman" w:cs="Times New Roman"/>
            <w:sz w:val="28"/>
            <w:szCs w:val="28"/>
          </w:rPr>
          <w:t xml:space="preserve">https://rfgf.ru/polzovatelyamnedr/predostavleniye-informasii-v-polzovaniye</w:t>
        </w:r>
      </w:hyperlink>
      <w:r>
        <w:rPr>
          <w:rFonts w:ascii="Times New Roman" w:hAnsi="Times New Roman" w:cs="Times New Roman"/>
          <w:sz w:val="28"/>
          <w:szCs w:val="28"/>
        </w:rPr>
        <w:t xml:space="preserve">).</w:t>
      </w:r>
    </w:p>
    <w:p>
      <w:pPr>
        <w:spacing w:after="0" w:line="240" w:lineRule="auto"/>
        <w:ind w:left="-567" w:firstLine="425"/>
        <w:jc w:val="both"/>
        <w:rPr>
          <w:rFonts w:ascii="Times New Roman" w:hAnsi="Times New Roman" w:cs="Times New Roman"/>
          <w:sz w:val="28"/>
          <w:szCs w:val="28"/>
        </w:rPr>
      </w:pPr>
    </w:p>
    <w:p>
      <w:pPr>
        <w:spacing w:after="0" w:line="240" w:lineRule="auto"/>
        <w:ind w:left="-567" w:firstLine="425"/>
        <w:jc w:val="both"/>
        <w:rPr>
          <w:rFonts w:ascii="Times New Roman" w:hAnsi="Times New Roman" w:cs="Times New Roman"/>
          <w:sz w:val="28"/>
          <w:szCs w:val="28"/>
        </w:rPr>
      </w:pPr>
    </w:p>
    <w:p>
      <w:pPr>
        <w:spacing w:after="0" w:line="240" w:lineRule="auto"/>
        <w:ind w:left="-567" w:firstLine="425"/>
        <w:jc w:val="both"/>
        <w:rPr>
          <w:rFonts w:ascii="Times New Roman" w:hAnsi="Times New Roman" w:cs="Times New Roman"/>
          <w:b/>
          <w:sz w:val="28"/>
          <w:szCs w:val="28"/>
        </w:rPr>
      </w:pPr>
      <w:r>
        <w:rPr>
          <w:rFonts w:ascii="Times New Roman" w:hAnsi="Times New Roman" w:cs="Times New Roman"/>
          <w:b/>
          <w:sz w:val="28"/>
          <w:szCs w:val="28"/>
        </w:rPr>
        <w:t xml:space="preserve">Вопрос: </w:t>
      </w:r>
    </w:p>
    <w:p>
      <w:pPr>
        <w:spacing w:after="0" w:line="240" w:lineRule="auto"/>
        <w:ind w:left="-567" w:firstLine="425"/>
        <w:jc w:val="both"/>
        <w:rPr>
          <w:rFonts w:ascii="Times New Roman" w:hAnsi="Times New Roman" w:cs="Times New Roman"/>
          <w:b/>
          <w:sz w:val="28"/>
          <w:szCs w:val="28"/>
        </w:rPr>
      </w:pPr>
      <w:r>
        <w:rPr>
          <w:rFonts w:ascii="Times New Roman" w:hAnsi="Times New Roman" w:cs="Times New Roman"/>
          <w:b/>
          <w:sz w:val="28"/>
          <w:szCs w:val="28"/>
        </w:rPr>
        <w:t xml:space="preserve">У организации есть лицензия на пользование недрами (добыча воды). На месте участка расположения недр не проводилось никаких работ. Добычи недр не было. Скважины нет. На данный момент, хотим отозвать лицензию. Каким способом можно отозвать лицензию (письменно, через ЛК) и какие документы нужно предоставить. Есть ли особый бланк заявления для отзыва лицензии.</w:t>
      </w:r>
    </w:p>
    <w:p>
      <w:pPr>
        <w:spacing w:after="0" w:line="240" w:lineRule="auto"/>
        <w:ind w:left="-567" w:firstLine="425"/>
        <w:jc w:val="both"/>
        <w:rPr>
          <w:rFonts w:ascii="Times New Roman" w:hAnsi="Times New Roman" w:cs="Times New Roman"/>
          <w:b/>
          <w:sz w:val="28"/>
          <w:szCs w:val="28"/>
        </w:rPr>
      </w:pP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b/>
          <w:sz w:val="28"/>
          <w:szCs w:val="28"/>
        </w:rPr>
        <w:t xml:space="preserve">Ответ:</w:t>
      </w:r>
      <w:r>
        <w:t xml:space="preserve"> </w:t>
      </w:r>
      <w:r>
        <w:rPr>
          <w:rFonts w:ascii="Times New Roman" w:hAnsi="Times New Roman" w:cs="Times New Roman"/>
          <w:sz w:val="28"/>
          <w:szCs w:val="28"/>
        </w:rPr>
        <w:t xml:space="preserve">Статьей 11 Закона Российской Федерации от 21.02.1992 № 2395-1 «О недрах» (далее - Закон «О недрах») установлено, что 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 Условия пользования недрами, сохраняют свою силу в течение всего срока действия данной лицензии (ч. 5 ст. 12 Закона «О недрах»). </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Право пользования недрами может быть досрочно прекращено в случаях, перечисленных в ст. 20 Закона «О недрах», в том числе при подачи пользователем недр заявления о досрочном прекращении права пользования недрами.</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 Согласно ч. 8 ст. 21 Закона «О недрах» порядок прекращения права пользования недрами, в том числе досрочного, устанавливается федеральным органом управления государственным фондом недр, а в отношении участков недр местного значения - органами государственной власти субъектов Российской Федерации. </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Приказом Минприроды России и </w:t>
      </w:r>
      <w:r>
        <w:rPr>
          <w:rFonts w:ascii="Times New Roman" w:hAnsi="Times New Roman" w:cs="Times New Roman"/>
          <w:sz w:val="28"/>
          <w:szCs w:val="28"/>
        </w:rPr>
        <w:t xml:space="preserve">Роснедр</w:t>
      </w:r>
      <w:r>
        <w:rPr>
          <w:rFonts w:ascii="Times New Roman" w:hAnsi="Times New Roman" w:cs="Times New Roman"/>
          <w:sz w:val="28"/>
          <w:szCs w:val="28"/>
        </w:rPr>
        <w:t xml:space="preserve"> от 13.10.2021 № 743/08 утвержден Порядок прекращения права пользования недрами, в том числе досрочного, приостановления осуществления права пользования недрами и</w:t>
      </w:r>
      <w:r>
        <w:rPr>
          <w:rFonts w:ascii="Times New Roman" w:hAnsi="Times New Roman" w:cs="Times New Roman"/>
          <w:b/>
          <w:sz w:val="28"/>
          <w:szCs w:val="28"/>
        </w:rPr>
        <w:t xml:space="preserve"> </w:t>
      </w:r>
      <w:r>
        <w:rPr>
          <w:rFonts w:ascii="Times New Roman" w:hAnsi="Times New Roman" w:cs="Times New Roman"/>
          <w:sz w:val="28"/>
          <w:szCs w:val="28"/>
        </w:rPr>
        <w:t xml:space="preserve">ограничения права пользования недрами (далее - Порядок). </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Порядок регламентирует процедуру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в том числе рассмотрения заявлений о досрочном прекращении права пользования недрами и заявлений о приостановлении осуществления права пользования недрами. </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Действие Порядка не распространяется на прекращение права пользования недрами, в том числе досрочного, в отношении участков недр местного значения, в отношении которых действуют аналогичные нормативные правовые акты субъектов Российской Федерации. </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Учитывая изложенное, Вам необходимо руководствоваться требованиями указанного Порядка, либо аналогичными требованиями нормативного правового акта субъекта Российской Федерации в отношении участка недр местного значения, на территории которого расположен данный участок недр</w:t>
      </w:r>
      <w:r>
        <w:rPr>
          <w:rFonts w:ascii="Times New Roman" w:hAnsi="Times New Roman" w:cs="Times New Roman"/>
          <w:sz w:val="28"/>
          <w:szCs w:val="28"/>
        </w:rPr>
        <w:t xml:space="preserve">.</w:t>
      </w:r>
      <w:bookmarkStart w:id="0" w:name="_GoBack"/>
      <w:bookmarkEnd w:id="0"/>
    </w:p>
    <w:p>
      <w:pPr>
        <w:spacing w:after="0" w:line="240" w:lineRule="auto"/>
        <w:ind w:left="-567" w:firstLine="425"/>
        <w:jc w:val="both"/>
        <w:rPr>
          <w:rFonts w:ascii="Times New Roman" w:hAnsi="Times New Roman" w:cs="Times New Roman"/>
          <w:sz w:val="28"/>
          <w:szCs w:val="28"/>
        </w:rPr>
      </w:pPr>
    </w:p>
    <w:p>
      <w:pPr>
        <w:spacing w:after="0" w:line="240" w:lineRule="auto"/>
        <w:ind w:left="-567" w:firstLine="425"/>
        <w:jc w:val="both"/>
        <w:rPr>
          <w:rFonts w:ascii="Times New Roman" w:hAnsi="Times New Roman" w:cs="Times New Roman"/>
          <w:b/>
          <w:sz w:val="28"/>
          <w:szCs w:val="28"/>
        </w:rPr>
      </w:pPr>
    </w:p>
    <w:p>
      <w:pPr>
        <w:spacing w:after="0" w:line="240" w:lineRule="auto"/>
        <w:ind w:left="-567" w:firstLine="425"/>
        <w:jc w:val="both"/>
        <w:rPr>
          <w:rFonts w:ascii="Calibri" w:hAnsi="Calibri" w:cs="Calibri"/>
          <w:sz w:val="28"/>
          <w:szCs w:val="28"/>
        </w:rPr>
      </w:pPr>
      <w:r>
        <w:rPr>
          <w:rFonts w:ascii="Times New Roman" w:hAnsi="Times New Roman" w:cs="Times New Roman"/>
          <w:b/>
          <w:sz w:val="28"/>
          <w:szCs w:val="28"/>
        </w:rPr>
        <w:t xml:space="preserve">Вопрос:</w:t>
      </w:r>
      <w:r>
        <w:rPr>
          <w:rFonts w:ascii="Calibri" w:hAnsi="Calibri" w:cs="Calibri"/>
          <w:sz w:val="28"/>
          <w:szCs w:val="28"/>
        </w:rPr>
        <w:t xml:space="preserve"> </w:t>
      </w:r>
    </w:p>
    <w:p>
      <w:pPr>
        <w:spacing w:after="0" w:line="240" w:lineRule="auto"/>
        <w:ind w:left="-567" w:firstLine="425"/>
        <w:jc w:val="both"/>
        <w:rPr>
          <w:rFonts w:ascii="Times New Roman" w:hAnsi="Times New Roman" w:cs="Times New Roman"/>
          <w:b/>
          <w:sz w:val="28"/>
          <w:szCs w:val="28"/>
        </w:rPr>
      </w:pPr>
      <w:r>
        <w:rPr>
          <w:rFonts w:ascii="Times New Roman" w:hAnsi="Times New Roman" w:cs="Times New Roman"/>
          <w:b/>
          <w:sz w:val="28"/>
          <w:szCs w:val="28"/>
        </w:rPr>
        <w:t xml:space="preserve">Ка</w:t>
      </w:r>
      <w:r>
        <w:rPr>
          <w:rFonts w:ascii="Times New Roman" w:hAnsi="Times New Roman" w:cs="Times New Roman"/>
          <w:b/>
          <w:sz w:val="28"/>
          <w:szCs w:val="28"/>
        </w:rPr>
        <w:t xml:space="preserve">ким</w:t>
      </w:r>
      <w:r>
        <w:rPr>
          <w:rFonts w:ascii="Times New Roman" w:hAnsi="Times New Roman" w:cs="Times New Roman"/>
          <w:b/>
          <w:sz w:val="28"/>
          <w:szCs w:val="28"/>
        </w:rPr>
        <w:t xml:space="preserve">и документами</w:t>
      </w:r>
      <w:r>
        <w:rPr>
          <w:rFonts w:ascii="Times New Roman" w:hAnsi="Times New Roman" w:cs="Times New Roman"/>
          <w:b/>
          <w:sz w:val="28"/>
          <w:szCs w:val="28"/>
        </w:rPr>
        <w:t xml:space="preserve"> регламентирую</w:t>
      </w:r>
      <w:r>
        <w:rPr>
          <w:rFonts w:ascii="Times New Roman" w:hAnsi="Times New Roman" w:cs="Times New Roman"/>
          <w:b/>
          <w:sz w:val="28"/>
          <w:szCs w:val="28"/>
        </w:rPr>
        <w:t xml:space="preserve">тся требования к</w:t>
      </w:r>
      <w:r>
        <w:rPr>
          <w:rFonts w:ascii="Times New Roman" w:hAnsi="Times New Roman" w:cs="Times New Roman"/>
          <w:b/>
          <w:sz w:val="28"/>
          <w:szCs w:val="28"/>
        </w:rPr>
        <w:t xml:space="preserve"> </w:t>
      </w:r>
      <w:r>
        <w:rPr>
          <w:rFonts w:ascii="Times New Roman" w:hAnsi="Times New Roman" w:cs="Times New Roman"/>
          <w:b/>
          <w:sz w:val="28"/>
          <w:szCs w:val="28"/>
        </w:rPr>
        <w:t xml:space="preserve">составлению разработки месторождений лечебных грязей</w:t>
      </w:r>
      <w:r>
        <w:rPr>
          <w:rFonts w:ascii="Times New Roman" w:hAnsi="Times New Roman" w:cs="Times New Roman"/>
          <w:b/>
          <w:sz w:val="28"/>
          <w:szCs w:val="28"/>
        </w:rPr>
        <w:t xml:space="preserve">?</w:t>
      </w:r>
    </w:p>
    <w:p>
      <w:pPr>
        <w:spacing w:after="0" w:line="240" w:lineRule="auto"/>
        <w:ind w:left="-567" w:firstLine="425"/>
        <w:jc w:val="both"/>
        <w:rPr>
          <w:rFonts w:ascii="Times New Roman" w:hAnsi="Times New Roman" w:cs="Times New Roman"/>
          <w:b/>
          <w:sz w:val="28"/>
          <w:szCs w:val="28"/>
        </w:rPr>
      </w:pP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b/>
          <w:sz w:val="28"/>
          <w:szCs w:val="28"/>
        </w:rPr>
        <w:t xml:space="preserve">Ответ</w:t>
      </w:r>
      <w:r>
        <w:rPr>
          <w:rFonts w:ascii="Times New Roman" w:hAnsi="Times New Roman" w:cs="Times New Roman"/>
          <w:sz w:val="28"/>
          <w:szCs w:val="28"/>
        </w:rPr>
        <w:t xml:space="preserve">:</w:t>
      </w:r>
      <w:r>
        <w:rPr>
          <w:rFonts w:ascii="Times New Roman" w:hAnsi="Times New Roman" w:cs="Times New Roman"/>
          <w:sz w:val="28"/>
          <w:szCs w:val="28"/>
        </w:rPr>
        <w:t xml:space="preserve"> В соответствии с Критериями отнесения вопросов согласования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к компетенции комиссии, создаваемой Федеральным агентством по недропользованию, и комиссий, создаваемых его территориальными органами, утвержденными приказом Минприроды России от 10.01.2022 № 4, согласование технических проектов разработки месторождений полезных ископаемых в отношении лечебных грязей за исключением курортов федерального значения относится к компетенции Комиссии территориальных органов Федерального агентства по недропользованию, в отношении лечебных грязей курортов федерального значения – к компетенции Комиссии Федерального агентства по недропользованию.</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При составлении проектной документации на разработку месторождений лечебных грязей следует руководствоваться следующими нормативными документами:</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 - Законом Российской Федерации от 21 февраля 1992 г. № 2395-1 «О недрах» (далее – Закон «О недрах»);</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 - Федеральным законом от 23.02.1995 № 26-ФЗ «О природных лечебных ресурсах, лечебно-оздоровительных местностях и курортах» (далее - ФЗ № 26 «О природных лечебных ресурсах»); </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 Постановлением Правительства Российской Федерации от 30.11.2021 №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w:t>
      </w:r>
      <w:r>
        <w:rPr>
          <w:rFonts w:ascii="Times New Roman" w:hAnsi="Times New Roman" w:cs="Times New Roman"/>
          <w:sz w:val="28"/>
          <w:szCs w:val="28"/>
        </w:rPr>
        <w:t xml:space="preserve">с</w:t>
      </w:r>
      <w:r>
        <w:rPr>
          <w:rFonts w:ascii="Times New Roman" w:hAnsi="Times New Roman" w:cs="Times New Roman"/>
          <w:sz w:val="28"/>
          <w:szCs w:val="28"/>
        </w:rPr>
        <w:t xml:space="preserve">вязанных с пользованием недрами, по видам полезных ископаемых и видам пользования недрами»;</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 Приказом Минприроды России от 23.11.2012 № 401 «Об утверждении Классификации запасов и прогнозных ресурсов лечебных грязей»; </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 Приказом Минприроды России от 27.10.2010 № 463 «Об утверждении требований к структуре и оформлению проектной документации на разработку месторождений подземных вод», требованиями которого следует руководствоваться при составлении проектной документации на разработку месторождений лечебных грязей ввиду необходимости учета особенностей, связанных с бальнеологическим применением лечебных грязей; </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 «Методическими указаниями. Критериями оценки качества лечебных грязей при их разведке, использовании и охране», утвержденными Минздравом СССР 11.03.1987 № 10-11/40.</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 4. ст. 11 ФЗ № 26 «О природных лечебных ресурсах» природные лечебные ресурсы используются в лечебных целях в соответствии с условиями лицензий, предоставляемых на каждый вид такой деятельности. </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На основании положений ст. 10 ФЗ № 26 «О природных лечебных ресурсах» природные лечебные ресурсы предоставляются юридическим и физическим лицам для лечения и профилактики заболеваний, а также в целях отдыха. Предоставление природных лечебных ресурсов для целей, не предусмотренных настоящим Федеральным законом, как правило, не допускается. Правительство Российской Федерации в исключительных случаях при наличии положительного заключения экологической и санитарно-эпидемиологической экспертизы разрешает использование природных лечебных ресурсов для целей, не связанных с лечением, профилактикой и отдыхом населения, если это не повлечет ущерба для курортно</w:t>
      </w:r>
      <w:r>
        <w:rPr>
          <w:rFonts w:ascii="Times New Roman" w:hAnsi="Times New Roman" w:cs="Times New Roman"/>
          <w:sz w:val="28"/>
          <w:szCs w:val="28"/>
        </w:rPr>
        <w:t xml:space="preserve">- </w:t>
      </w:r>
      <w:r>
        <w:rPr>
          <w:rFonts w:ascii="Times New Roman" w:hAnsi="Times New Roman" w:cs="Times New Roman"/>
          <w:sz w:val="28"/>
          <w:szCs w:val="28"/>
        </w:rPr>
        <w:t xml:space="preserve">рекреационного потенциала соответствующих территорий. </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 22 Закона «О недрах» пользователь недр обязан обеспечить соблюдение требований технических проектов, планов или схем развития горных работ, недопущение сверхнормативных потерь, разубоживания и выборочной отработки полезных ископаемых</w:t>
      </w:r>
      <w:r>
        <w:rPr>
          <w:rFonts w:ascii="Times New Roman" w:hAnsi="Times New Roman" w:cs="Times New Roman"/>
          <w:sz w:val="28"/>
          <w:szCs w:val="28"/>
        </w:rPr>
        <w:t xml:space="preserve">.</w:t>
      </w:r>
    </w:p>
    <w:p>
      <w:pPr>
        <w:spacing w:after="0" w:line="240" w:lineRule="auto"/>
        <w:ind w:left="-567" w:firstLine="425"/>
        <w:jc w:val="both"/>
        <w:rPr>
          <w:rFonts w:ascii="Times New Roman" w:hAnsi="Times New Roman" w:cs="Times New Roman"/>
          <w:sz w:val="28"/>
          <w:szCs w:val="28"/>
        </w:rPr>
      </w:pPr>
    </w:p>
    <w:p>
      <w:pPr>
        <w:spacing w:after="0" w:line="240" w:lineRule="auto"/>
        <w:ind w:left="-567" w:firstLine="425"/>
        <w:jc w:val="both"/>
        <w:rPr>
          <w:rFonts w:ascii="Times New Roman" w:hAnsi="Times New Roman" w:cs="Times New Roman"/>
          <w:b/>
          <w:sz w:val="28"/>
          <w:szCs w:val="28"/>
        </w:rPr>
      </w:pPr>
    </w:p>
    <w:p>
      <w:pPr>
        <w:spacing w:after="0" w:line="240" w:lineRule="auto"/>
        <w:ind w:left="-567" w:firstLine="425"/>
        <w:jc w:val="both"/>
        <w:rPr>
          <w:rFonts w:ascii="Times New Roman" w:hAnsi="Times New Roman" w:cs="Times New Roman"/>
          <w:b/>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DejaVuSans">
    <w:panose1 w:val="020B060303080402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a3">
    <w:name w:val="No Spacing"/>
    <w:uiPriority w:val="1"/>
    <w:qFormat/>
    <w:pPr>
      <w:spacing w:after="0" w:line="240" w:lineRule="auto"/>
    </w:pPr>
  </w:style>
  <w:style w:type="character" w:styleId="a4">
    <w:name w:val="Hyperlink"/>
    <w:basedOn w:val="a0"/>
    <w:uiPriority w:val="99"/>
    <w:unhideWhenUsed/>
    <w:rPr>
      <w:color w:val="0563c1" w:themeColor="hyperlink"/>
      <w:u w:val="single"/>
    </w:rPr>
  </w:style>
  <w:style w:type="character" w:styleId="fontstyle01" w:customStyle="1">
    <w:name w:val="fontstyle01"/>
    <w:basedOn w:val="a0"/>
    <w:rPr>
      <w:rFonts w:hint="default" w:ascii="DejaVuSans" w:hAnsi="DejaVuSans"/>
      <w:b w:val="0"/>
      <w:bCs w:val="0"/>
      <w:i w:val="0"/>
      <w:iCs w:val="0"/>
      <w:color w:val="000000"/>
      <w:sz w:val="28"/>
      <w:szCs w:val="28"/>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yperlink" Target="https://rfgf.ru/polzovatelyamnedr/predostavleniye-informasii-v-polzovaniye" TargetMode="External"/></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haracters>6329</Characters>
  <CharactersWithSpaces>7425</CharactersWithSpaces>
  <Company/>
  <DocSecurity>0</DocSecurity>
  <HyperlinksChanged>false</HyperlinksChanged>
  <Lines>52</Lines>
  <LinksUpToDate>false</LinksUpToDate>
  <Pages>3</Pages>
  <Paragraphs>14</Paragraphs>
  <ScaleCrop>false</ScaleCrop>
  <SharedDoc>false</SharedDoc>
  <Template>Normal</Template>
  <TotalTime>806</TotalTime>
  <Words>1110</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Деева Татьяна Валерьевна</dc:creator>
  <cp:keywords/>
  <dc:description/>
  <cp:lastModifiedBy>maleksandrova</cp:lastModifiedBy>
  <cp:revision>82</cp:revision>
  <dcterms:created xsi:type="dcterms:W3CDTF">2021-08-11T11:06:00Z</dcterms:created>
  <dcterms:modified xsi:type="dcterms:W3CDTF">2025-12-09T13:57:00Z</dcterms:modified>
</cp:coreProperties>
</file>