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rPr/>
      </w:pPr>
      <w:r>
        <w:rPr/>
        <w:t xml:space="preserve">Документ предоставлен </w:t>
      </w:r>
      <w:hyperlink r:id="rId2">
        <w:r>
          <w:rPr>
            <w:color w:val="0000FF"/>
          </w:rPr>
          <w:t>КонсультантПлюс</w:t>
        </w:r>
      </w:hyperlink>
      <w:r>
        <w:rPr/>
        <w:br/>
      </w:r>
    </w:p>
    <w:p>
      <w:pPr>
        <w:pStyle w:val="ConsPlusNormal"/>
        <w:numPr>
          <w:ilvl w:val="0"/>
          <w:numId w:val="0"/>
        </w:numPr>
        <w:jc w:val="both"/>
        <w:outlineLvl w:val="0"/>
        <w:rPr/>
      </w:pPr>
      <w:r>
        <w:rPr/>
      </w:r>
    </w:p>
    <w:p>
      <w:pPr>
        <w:pStyle w:val="ConsPlusNormal"/>
        <w:numPr>
          <w:ilvl w:val="0"/>
          <w:numId w:val="0"/>
        </w:numPr>
        <w:outlineLvl w:val="0"/>
        <w:rPr/>
      </w:pPr>
      <w:r>
        <w:rPr/>
        <w:t>Зарегистрировано в Минюсте России 3 декабря 2020 г. N 61244</w:t>
      </w:r>
    </w:p>
    <w:p>
      <w:pPr>
        <w:pStyle w:val="ConsPlusNormal"/>
        <w:pBdr>
          <w:top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t>МИНИСТЕРСТВО ПРИРОДНЫХ РЕСУРСОВ И ЭКОЛОГИИ</w:t>
      </w:r>
    </w:p>
    <w:p>
      <w:pPr>
        <w:pStyle w:val="ConsPlusTitle"/>
        <w:jc w:val="center"/>
        <w:rPr/>
      </w:pPr>
      <w:r>
        <w:rPr/>
        <w:t>РОССИЙСКОЙ ФЕДЕРАЦИИ</w:t>
      </w:r>
    </w:p>
    <w:p>
      <w:pPr>
        <w:pStyle w:val="ConsPlusTitle"/>
        <w:jc w:val="center"/>
        <w:rPr/>
      </w:pPr>
      <w:r>
        <w:rPr/>
      </w:r>
    </w:p>
    <w:p>
      <w:pPr>
        <w:pStyle w:val="ConsPlusTitle"/>
        <w:jc w:val="center"/>
        <w:rPr/>
      </w:pPr>
      <w:r>
        <w:rPr/>
        <w:t>ФЕДЕРАЛЬНОЕ АГЕНТСТВО ПО НЕДРОПОЛЬЗОВАНИЮ</w:t>
      </w:r>
    </w:p>
    <w:p>
      <w:pPr>
        <w:pStyle w:val="ConsPlusTitle"/>
        <w:jc w:val="center"/>
        <w:rPr/>
      </w:pPr>
      <w:r>
        <w:rPr/>
      </w:r>
    </w:p>
    <w:p>
      <w:pPr>
        <w:pStyle w:val="ConsPlusTitle"/>
        <w:jc w:val="center"/>
        <w:rPr/>
      </w:pPr>
      <w:r>
        <w:rPr/>
        <w:t>ПРИКАЗ</w:t>
      </w:r>
    </w:p>
    <w:p>
      <w:pPr>
        <w:pStyle w:val="ConsPlusTitle"/>
        <w:jc w:val="center"/>
        <w:rPr/>
      </w:pPr>
      <w:r>
        <w:rPr/>
        <w:t>от 5 ноября 2020 г. N 485</w:t>
      </w:r>
    </w:p>
    <w:p>
      <w:pPr>
        <w:pStyle w:val="ConsPlusTitle"/>
        <w:jc w:val="center"/>
        <w:rPr/>
      </w:pPr>
      <w:r>
        <w:rPr/>
      </w:r>
    </w:p>
    <w:p>
      <w:pPr>
        <w:pStyle w:val="ConsPlusTitle"/>
        <w:jc w:val="center"/>
        <w:rPr/>
      </w:pPr>
      <w:r>
        <w:rPr/>
        <w:t>ОБ УТВЕРЖДЕНИИ АДМИНИСТРАТИВНОГО РЕГЛАМЕНТА</w:t>
      </w:r>
    </w:p>
    <w:p>
      <w:pPr>
        <w:pStyle w:val="ConsPlusTitle"/>
        <w:jc w:val="center"/>
        <w:rPr/>
      </w:pPr>
      <w:r>
        <w:rPr/>
        <w:t>ПРЕДОСТАВЛЕНИЯ ФЕДЕРАЛЬНЫМ АГЕНТСТВОМ ПО НЕДРОПОЛЬЗОВАНИЮ</w:t>
      </w:r>
    </w:p>
    <w:p>
      <w:pPr>
        <w:pStyle w:val="ConsPlusTitle"/>
        <w:jc w:val="center"/>
        <w:rPr/>
      </w:pPr>
      <w:r>
        <w:rPr/>
        <w:t>ГОСУДАРСТВЕННОЙ УСЛУГИ ПО ОРГАНИЗАЦИИ ПРОВЕДЕНИЯ</w:t>
      </w:r>
    </w:p>
    <w:p>
      <w:pPr>
        <w:pStyle w:val="ConsPlusTitle"/>
        <w:jc w:val="center"/>
        <w:rPr/>
      </w:pPr>
      <w:r>
        <w:rPr/>
        <w:t>ГОСУДАРСТВЕННОЙ ЭКСПЕРТИЗЫ ЗАПАСОВ ПОЛЕЗНЫХ ИСКОПАЕМЫХ</w:t>
      </w:r>
    </w:p>
    <w:p>
      <w:pPr>
        <w:pStyle w:val="ConsPlusTitle"/>
        <w:jc w:val="center"/>
        <w:rPr/>
      </w:pPr>
      <w:r>
        <w:rPr/>
        <w:t>И ПОДЗЕМНЫХ ВОД, ГЕОЛОГИЧЕСКОЙ ИНФОРМАЦИИ О ПРЕДОСТАВЛЯЕМЫХ</w:t>
      </w:r>
    </w:p>
    <w:p>
      <w:pPr>
        <w:pStyle w:val="ConsPlusTitle"/>
        <w:jc w:val="center"/>
        <w:rPr/>
      </w:pPr>
      <w:r>
        <w:rPr/>
        <w:t>В ПОЛЬЗОВАНИЕ УЧАСТКАХ НЕДР</w:t>
      </w:r>
    </w:p>
    <w:p>
      <w:pPr>
        <w:pStyle w:val="ConsPlusNormal"/>
        <w:jc w:val="both"/>
        <w:rPr/>
      </w:pPr>
      <w:r>
        <w:rPr/>
      </w:r>
    </w:p>
    <w:p>
      <w:pPr>
        <w:pStyle w:val="ConsPlusNormal"/>
        <w:ind w:firstLine="540"/>
        <w:jc w:val="both"/>
        <w:rPr/>
      </w:pPr>
      <w:r>
        <w:rPr/>
        <w:t xml:space="preserve">В соответствии с </w:t>
      </w:r>
      <w:hyperlink r:id="rId3">
        <w:r>
          <w:rPr>
            <w:color w:val="0000FF"/>
          </w:rPr>
          <w:t>пунктом 2</w:t>
        </w:r>
      </w:hyperlink>
      <w:r>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w:t>
      </w:r>
      <w:hyperlink r:id="rId4">
        <w:r>
          <w:rPr>
            <w:color w:val="0000FF"/>
          </w:rPr>
          <w:t>подпунктом 5.2.5</w:t>
        </w:r>
      </w:hyperlink>
      <w:r>
        <w:rPr/>
        <w:t xml:space="preserve"> Положения о Федеральном агентстве по недропользованию, утвержденного постановлением Правительства Российской Федерации от 17 июня 2004 г. N 293 (Собрание законодательства Российской Федерации, 2004, N 26, ст. 2669; 2020, N 41, ст. 6411), приказываю:</w:t>
      </w:r>
    </w:p>
    <w:p>
      <w:pPr>
        <w:pStyle w:val="ConsPlusNormal"/>
        <w:spacing w:before="220" w:after="0"/>
        <w:ind w:firstLine="540"/>
        <w:jc w:val="both"/>
        <w:rPr/>
      </w:pPr>
      <w:r>
        <w:rPr/>
        <w:t xml:space="preserve">1. Утвердить прилагаемый Административный </w:t>
      </w:r>
      <w:hyperlink w:anchor="P40">
        <w:r>
          <w:rPr>
            <w:color w:val="0000FF"/>
          </w:rPr>
          <w:t>регламент</w:t>
        </w:r>
      </w:hyperlink>
      <w:r>
        <w:rPr/>
        <w:t xml:space="preserve">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 xml:space="preserve">2. Настоящий приказ вступает в силу со дня признания утратившим силу </w:t>
      </w:r>
      <w:hyperlink r:id="rId5">
        <w:r>
          <w:rPr>
            <w:color w:val="0000FF"/>
          </w:rPr>
          <w:t>приказа</w:t>
        </w:r>
      </w:hyperlink>
      <w:r>
        <w:rPr/>
        <w:t xml:space="preserve"> Министерства природных ресурсов и экологии Российской Федерации от 10 января 2018 г. N 4 "Об утверждении Административного регламента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(зарегистрирован Минюстом России 3 мая 2018 г., регистрационный N 50970).</w:t>
      </w:r>
    </w:p>
    <w:p>
      <w:pPr>
        <w:pStyle w:val="ConsPlusNormal"/>
        <w:spacing w:before="220" w:after="0"/>
        <w:ind w:firstLine="540"/>
        <w:jc w:val="both"/>
        <w:rPr/>
      </w:pPr>
      <w:r>
        <w:rPr/>
        <w:t>3. Контроль за исполнением настоящего приказа оставляю за собой.</w:t>
      </w:r>
    </w:p>
    <w:p>
      <w:pPr>
        <w:pStyle w:val="ConsPlusNormal"/>
        <w:jc w:val="both"/>
        <w:rPr/>
      </w:pPr>
      <w:r>
        <w:rPr/>
      </w:r>
    </w:p>
    <w:p>
      <w:pPr>
        <w:pStyle w:val="ConsPlusNormal"/>
        <w:jc w:val="right"/>
        <w:rPr/>
      </w:pPr>
      <w:r>
        <w:rPr/>
        <w:t>Заместитель Министра</w:t>
      </w:r>
    </w:p>
    <w:p>
      <w:pPr>
        <w:pStyle w:val="ConsPlusNormal"/>
        <w:jc w:val="right"/>
        <w:rPr/>
      </w:pPr>
      <w:r>
        <w:rPr/>
        <w:t>природных ресурсов</w:t>
      </w:r>
    </w:p>
    <w:p>
      <w:pPr>
        <w:pStyle w:val="ConsPlusNormal"/>
        <w:jc w:val="right"/>
        <w:rPr/>
      </w:pPr>
      <w:r>
        <w:rPr/>
        <w:t>и экологии Российской Федерации -</w:t>
      </w:r>
    </w:p>
    <w:p>
      <w:pPr>
        <w:pStyle w:val="ConsPlusNormal"/>
        <w:jc w:val="right"/>
        <w:rPr/>
      </w:pPr>
      <w:r>
        <w:rPr/>
        <w:t>руководитель Федерального</w:t>
      </w:r>
    </w:p>
    <w:p>
      <w:pPr>
        <w:pStyle w:val="ConsPlusNormal"/>
        <w:jc w:val="right"/>
        <w:rPr/>
      </w:pPr>
      <w:r>
        <w:rPr/>
        <w:t>агентства по недропользованию</w:t>
      </w:r>
    </w:p>
    <w:p>
      <w:pPr>
        <w:pStyle w:val="ConsPlusNormal"/>
        <w:jc w:val="right"/>
        <w:rPr/>
      </w:pPr>
      <w:r>
        <w:rPr/>
        <w:t>Е.А.КИСЕЛЕВ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Утвержден</w:t>
      </w:r>
    </w:p>
    <w:p>
      <w:pPr>
        <w:pStyle w:val="ConsPlusNormal"/>
        <w:jc w:val="right"/>
        <w:rPr/>
      </w:pPr>
      <w:r>
        <w:rPr/>
        <w:t>приказом Федерального агентства</w:t>
      </w:r>
    </w:p>
    <w:p>
      <w:pPr>
        <w:pStyle w:val="ConsPlusNormal"/>
        <w:jc w:val="right"/>
        <w:rPr/>
      </w:pPr>
      <w:r>
        <w:rPr/>
        <w:t>по недропользованию</w:t>
      </w:r>
    </w:p>
    <w:p>
      <w:pPr>
        <w:pStyle w:val="ConsPlusNormal"/>
        <w:jc w:val="right"/>
        <w:rPr/>
      </w:pPr>
      <w:r>
        <w:rPr/>
        <w:t>от 05.11.2020 г. N 485</w:t>
      </w:r>
    </w:p>
    <w:p>
      <w:pPr>
        <w:pStyle w:val="ConsPlusNormal"/>
        <w:jc w:val="both"/>
        <w:rPr/>
      </w:pPr>
      <w:r>
        <w:rPr/>
      </w:r>
    </w:p>
    <w:p>
      <w:pPr>
        <w:pStyle w:val="ConsPlusTitle"/>
        <w:jc w:val="center"/>
        <w:rPr/>
      </w:pPr>
      <w:bookmarkStart w:id="0" w:name="P40"/>
      <w:bookmarkEnd w:id="0"/>
      <w:r>
        <w:rPr/>
        <w:t>АДМИНИСТРАТИВНЫЙ РЕГЛАМЕНТ</w:t>
      </w:r>
    </w:p>
    <w:p>
      <w:pPr>
        <w:pStyle w:val="ConsPlusTitle"/>
        <w:jc w:val="center"/>
        <w:rPr/>
      </w:pPr>
      <w:r>
        <w:rPr/>
        <w:t>ПРЕДОСТАВЛЕНИЯ ФЕДЕРАЛЬНЫМ АГЕНТСТВОМ ПО НЕДРОПОЛЬЗОВАНИЮ</w:t>
      </w:r>
    </w:p>
    <w:p>
      <w:pPr>
        <w:pStyle w:val="ConsPlusTitle"/>
        <w:jc w:val="center"/>
        <w:rPr/>
      </w:pPr>
      <w:r>
        <w:rPr/>
        <w:t>ГОСУДАРСТВЕННОЙ УСЛУГИ ПО ОРГАНИЗАЦИИ ПРОВЕДЕНИЯ</w:t>
      </w:r>
    </w:p>
    <w:p>
      <w:pPr>
        <w:pStyle w:val="ConsPlusTitle"/>
        <w:jc w:val="center"/>
        <w:rPr/>
      </w:pPr>
      <w:r>
        <w:rPr/>
        <w:t>ГОСУДАРСТВЕННОЙ ЭКСПЕРТИЗЫ ЗАПАСОВ ПОЛЕЗНЫХ ИСКОПАЕМЫХ</w:t>
      </w:r>
    </w:p>
    <w:p>
      <w:pPr>
        <w:pStyle w:val="ConsPlusTitle"/>
        <w:jc w:val="center"/>
        <w:rPr/>
      </w:pPr>
      <w:r>
        <w:rPr/>
        <w:t>И ПОДЗЕМНЫХ ВОД, ГЕОЛОГИЧЕСКОЙ ИНФОРМАЦИИ О ПРЕДОСТАВЛЯЕМЫХ</w:t>
      </w:r>
    </w:p>
    <w:p>
      <w:pPr>
        <w:pStyle w:val="ConsPlusTitle"/>
        <w:jc w:val="center"/>
        <w:rPr/>
      </w:pPr>
      <w:r>
        <w:rPr/>
        <w:t>В ПОЛЬЗОВАНИЕ УЧАСТКАХ НЕДР</w:t>
      </w:r>
    </w:p>
    <w:p>
      <w:pPr>
        <w:pStyle w:val="ConsPlusNormal"/>
        <w:jc w:val="both"/>
        <w:rPr/>
      </w:pPr>
      <w:r>
        <w:rPr/>
      </w:r>
    </w:p>
    <w:p>
      <w:pPr>
        <w:pStyle w:val="ConsPlusTitle"/>
        <w:numPr>
          <w:ilvl w:val="0"/>
          <w:numId w:val="0"/>
        </w:numPr>
        <w:jc w:val="center"/>
        <w:outlineLvl w:val="1"/>
        <w:rPr/>
      </w:pPr>
      <w:r>
        <w:rPr/>
        <w:t>I. Общие положения</w:t>
      </w:r>
    </w:p>
    <w:p>
      <w:pPr>
        <w:pStyle w:val="ConsPlusNormal"/>
        <w:jc w:val="both"/>
        <w:rPr/>
      </w:pPr>
      <w:r>
        <w:rPr/>
      </w:r>
    </w:p>
    <w:p>
      <w:pPr>
        <w:pStyle w:val="ConsPlusTitle"/>
        <w:numPr>
          <w:ilvl w:val="0"/>
          <w:numId w:val="0"/>
        </w:numPr>
        <w:jc w:val="center"/>
        <w:outlineLvl w:val="2"/>
        <w:rPr/>
      </w:pPr>
      <w:r>
        <w:rPr/>
        <w:t>Предмет регулирования регламента</w:t>
      </w:r>
    </w:p>
    <w:p>
      <w:pPr>
        <w:pStyle w:val="ConsPlusNormal"/>
        <w:jc w:val="both"/>
        <w:rPr/>
      </w:pPr>
      <w:r>
        <w:rPr/>
      </w:r>
    </w:p>
    <w:p>
      <w:pPr>
        <w:pStyle w:val="ConsPlusNormal"/>
        <w:ind w:firstLine="540"/>
        <w:jc w:val="both"/>
        <w:rPr/>
      </w:pPr>
      <w:r>
        <w:rPr/>
        <w:t>1. Административный регламент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Административный регламент) определяет сроки и последовательность административных процедур (действий) Федерального агентства по недропользованию (далее - Роснедра) и его территориальных органов при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Требования Административного регламента не распространяются на участки недр местного значения, участки недр, содержащие общераспространенные полезные ископаемые, участки недр, содержащие подземные воды,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Normal"/>
        <w:spacing w:before="220" w:after="0"/>
        <w:ind w:firstLine="540"/>
        <w:jc w:val="both"/>
        <w:rPr/>
      </w:pPr>
      <w:r>
        <w:rPr/>
        <w:t xml:space="preserve">В соответствии со </w:t>
      </w:r>
      <w:hyperlink r:id="rId6">
        <w:r>
          <w:rPr>
            <w:color w:val="0000FF"/>
          </w:rPr>
          <w:t>статьей 29</w:t>
        </w:r>
      </w:hyperlink>
      <w:r>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(далее - Закон Российской Федерации "О недрах")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осуществляется органами государственной власти субъектов Российской Федерации.</w:t>
      </w:r>
    </w:p>
    <w:p>
      <w:pPr>
        <w:pStyle w:val="ConsPlusNormal"/>
        <w:jc w:val="both"/>
        <w:rPr/>
      </w:pPr>
      <w:r>
        <w:rPr/>
      </w:r>
    </w:p>
    <w:p>
      <w:pPr>
        <w:pStyle w:val="ConsPlusTitle"/>
        <w:numPr>
          <w:ilvl w:val="0"/>
          <w:numId w:val="0"/>
        </w:numPr>
        <w:jc w:val="center"/>
        <w:outlineLvl w:val="2"/>
        <w:rPr/>
      </w:pPr>
      <w:r>
        <w:rPr/>
        <w:t>Круг заявителей</w:t>
      </w:r>
    </w:p>
    <w:p>
      <w:pPr>
        <w:pStyle w:val="ConsPlusNormal"/>
        <w:jc w:val="both"/>
        <w:rPr/>
      </w:pPr>
      <w:r>
        <w:rPr/>
      </w:r>
    </w:p>
    <w:p>
      <w:pPr>
        <w:pStyle w:val="ConsPlusNormal"/>
        <w:ind w:firstLine="540"/>
        <w:jc w:val="both"/>
        <w:rPr/>
      </w:pPr>
      <w:r>
        <w:rPr/>
        <w:t>2. Государственная услуга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предоставляется владельцам лицензии на пользование недрами и (или) исполнителям работ по государственному контракту на выполнение работ по геологическому изучению недр, и (или) государственным (бюджетными или автономными) учреждениям, находящимся в ведении Федерального агентства по недропользованию и осуществляющим проведение мероприятий по государственному геологическому изучению недр на основании государственного задания (далее - заявители).</w:t>
      </w:r>
    </w:p>
    <w:p>
      <w:pPr>
        <w:pStyle w:val="ConsPlusNormal"/>
        <w:jc w:val="both"/>
        <w:rPr/>
      </w:pPr>
      <w:r>
        <w:rPr/>
      </w:r>
    </w:p>
    <w:p>
      <w:pPr>
        <w:pStyle w:val="ConsPlusTitle"/>
        <w:numPr>
          <w:ilvl w:val="0"/>
          <w:numId w:val="0"/>
        </w:numPr>
        <w:jc w:val="center"/>
        <w:outlineLvl w:val="2"/>
        <w:rPr/>
      </w:pPr>
      <w:r>
        <w:rPr/>
        <w:t>Требования к порядку информирования о предоставлении</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3. Информирование о предоставлении государственной услуги Роснедрами осуществляется:</w:t>
      </w:r>
    </w:p>
    <w:p>
      <w:pPr>
        <w:pStyle w:val="ConsPlusNormal"/>
        <w:spacing w:before="220" w:after="0"/>
        <w:ind w:firstLine="540"/>
        <w:jc w:val="both"/>
        <w:rPr/>
      </w:pPr>
      <w:r>
        <w:rPr/>
        <w:t>а) посредством размещения информации, в том числе о месте нахождения Роснедр и его территориальных органов, графике работы, почтовых адресах, справочных телефонных номерах и адресах электронной почты для направления документов и обращений, на информационных стендах, расположенных непосредственно в помещении Роснедр и его территориальных органов;</w:t>
      </w:r>
    </w:p>
    <w:p>
      <w:pPr>
        <w:pStyle w:val="ConsPlusNormal"/>
        <w:spacing w:before="220" w:after="0"/>
        <w:ind w:firstLine="540"/>
        <w:jc w:val="both"/>
        <w:rPr/>
      </w:pPr>
      <w:r>
        <w:rPr/>
        <w:t>б) с использованием средств телефонной, факсимильной и электронной связи;</w:t>
      </w:r>
    </w:p>
    <w:p>
      <w:pPr>
        <w:pStyle w:val="ConsPlusNormal"/>
        <w:spacing w:before="220" w:after="0"/>
        <w:ind w:firstLine="540"/>
        <w:jc w:val="both"/>
        <w:rPr/>
      </w:pPr>
      <w:r>
        <w:rPr/>
        <w:t>в) на официальном сайте Роснедр в информационно-телекоммуникационной сети "Интернет" (www.rosnedra.gov.ru);</w:t>
      </w:r>
    </w:p>
    <w:p>
      <w:pPr>
        <w:pStyle w:val="ConsPlusNormal"/>
        <w:spacing w:before="220" w:after="0"/>
        <w:ind w:firstLine="540"/>
        <w:jc w:val="both"/>
        <w:rPr/>
      </w:pPr>
      <w:r>
        <w:rPr/>
        <w:t>г)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ConsPlusNormal"/>
        <w:spacing w:before="220" w:after="0"/>
        <w:ind w:firstLine="540"/>
        <w:jc w:val="both"/>
        <w:rPr/>
      </w:pPr>
      <w:r>
        <w:rPr/>
        <w:t>д) посредством размещения информации на Портале недропользователей и геологических организаций "Личный кабинет недропользователя", размещенном на официальном сайте Роснедр в информационно-телекоммуникационной сети "Интернет" (далее - Личный кабинет недропользователя), в федеральной государственной информационной системе "Федеральный реестр государственных и муниципальных услуг (функций)" (далее - федеральный реестр) в сети "Интернет".</w:t>
      </w:r>
    </w:p>
    <w:p>
      <w:pPr>
        <w:pStyle w:val="ConsPlusNormal"/>
        <w:spacing w:before="220" w:after="0"/>
        <w:ind w:firstLine="540"/>
        <w:jc w:val="both"/>
        <w:rPr/>
      </w:pPr>
      <w:r>
        <w:rPr/>
        <w:t>4. Стенды, содержащие информацию о графике приема заявителей, размещаются при входе в помещение Роснедр и его территориальных органов.</w:t>
      </w:r>
    </w:p>
    <w:p>
      <w:pPr>
        <w:pStyle w:val="ConsPlusNormal"/>
        <w:spacing w:before="220" w:after="0"/>
        <w:ind w:firstLine="540"/>
        <w:jc w:val="both"/>
        <w:rPr/>
      </w:pPr>
      <w:r>
        <w:rPr/>
        <w:t>5. Раздаточные информационные материалы (брошюры, буклеты) находятся:</w:t>
      </w:r>
    </w:p>
    <w:p>
      <w:pPr>
        <w:pStyle w:val="ConsPlusNormal"/>
        <w:spacing w:before="220" w:after="0"/>
        <w:ind w:firstLine="540"/>
        <w:jc w:val="both"/>
        <w:rPr/>
      </w:pPr>
      <w:r>
        <w:rPr/>
        <w:t>в помещениях Роснедр и его территориальных органов, предназначенных для приема заявителей;</w:t>
      </w:r>
    </w:p>
    <w:p>
      <w:pPr>
        <w:pStyle w:val="ConsPlusNormal"/>
        <w:spacing w:before="220" w:after="0"/>
        <w:ind w:firstLine="540"/>
        <w:jc w:val="both"/>
        <w:rPr/>
      </w:pPr>
      <w:r>
        <w:rPr/>
        <w:t>в местах ожидания;</w:t>
      </w:r>
    </w:p>
    <w:p>
      <w:pPr>
        <w:pStyle w:val="ConsPlusNormal"/>
        <w:spacing w:before="220" w:after="0"/>
        <w:ind w:firstLine="540"/>
        <w:jc w:val="both"/>
        <w:rPr/>
      </w:pPr>
      <w:r>
        <w:rPr/>
        <w:t>в местах заполнения документов.</w:t>
      </w:r>
    </w:p>
    <w:p>
      <w:pPr>
        <w:pStyle w:val="ConsPlusNormal"/>
        <w:spacing w:before="220" w:after="0"/>
        <w:ind w:firstLine="540"/>
        <w:jc w:val="both"/>
        <w:rPr/>
      </w:pPr>
      <w:r>
        <w:rPr/>
        <w:t>6. Информация по вопросам предоставления государственных услуг и о ходе предоставления указанных услуг предоставляется бесплатно.</w:t>
      </w:r>
    </w:p>
    <w:p>
      <w:pPr>
        <w:pStyle w:val="ConsPlusNormal"/>
        <w:spacing w:before="220" w:after="0"/>
        <w:ind w:firstLine="540"/>
        <w:jc w:val="both"/>
        <w:rPr/>
      </w:pPr>
      <w:r>
        <w:rPr/>
        <w:t>7. При информировании о ходе предоставления государственных услуг могут быть получены следующие сведения:</w:t>
      </w:r>
    </w:p>
    <w:p>
      <w:pPr>
        <w:pStyle w:val="ConsPlusNormal"/>
        <w:spacing w:before="220" w:after="0"/>
        <w:ind w:firstLine="540"/>
        <w:jc w:val="both"/>
        <w:rPr/>
      </w:pPr>
      <w:r>
        <w:rPr/>
        <w:t>а) о входящих номерах, под которыми зарегистрированы документы, и результатах их рассмотрения;</w:t>
      </w:r>
    </w:p>
    <w:p>
      <w:pPr>
        <w:pStyle w:val="ConsPlusNormal"/>
        <w:spacing w:before="220" w:after="0"/>
        <w:ind w:firstLine="540"/>
        <w:jc w:val="both"/>
        <w:rPr/>
      </w:pPr>
      <w:r>
        <w:rPr/>
        <w:t>б) о нормативных правовых актах, регулирующих предоставление государственных услуг (наименование, номер, дата принятия нормативного правового акта);</w:t>
      </w:r>
    </w:p>
    <w:p>
      <w:pPr>
        <w:pStyle w:val="ConsPlusNormal"/>
        <w:spacing w:before="220" w:after="0"/>
        <w:ind w:firstLine="540"/>
        <w:jc w:val="both"/>
        <w:rPr/>
      </w:pPr>
      <w:r>
        <w:rPr/>
        <w:t>в) о перечне документов, необходимых для получения государственных услуг;</w:t>
      </w:r>
    </w:p>
    <w:p>
      <w:pPr>
        <w:pStyle w:val="ConsPlusNormal"/>
        <w:spacing w:before="220" w:after="0"/>
        <w:ind w:firstLine="540"/>
        <w:jc w:val="both"/>
        <w:rPr/>
      </w:pPr>
      <w:r>
        <w:rPr/>
        <w:t>г) о сроках предоставления государственных услуг;</w:t>
      </w:r>
    </w:p>
    <w:p>
      <w:pPr>
        <w:pStyle w:val="ConsPlusNormal"/>
        <w:spacing w:before="220" w:after="0"/>
        <w:ind w:firstLine="540"/>
        <w:jc w:val="both"/>
        <w:rPr/>
      </w:pPr>
      <w:r>
        <w:rPr/>
        <w:t>д) о порядке, размере и основаниях взимания государственной пошлины или иной платы за предоставление государственных услуг.</w:t>
      </w:r>
    </w:p>
    <w:p>
      <w:pPr>
        <w:pStyle w:val="ConsPlusNormal"/>
        <w:spacing w:before="220" w:after="0"/>
        <w:ind w:firstLine="540"/>
        <w:jc w:val="both"/>
        <w:rPr/>
      </w:pPr>
      <w:r>
        <w:rPr/>
        <w:t>8. Информирование заявителей по вопросам предоставления государственных услуг и о ходе предоставления указанных услуг организуется в публичной и индивидуальной форме.</w:t>
      </w:r>
    </w:p>
    <w:p>
      <w:pPr>
        <w:pStyle w:val="ConsPlusNormal"/>
        <w:spacing w:before="220" w:after="0"/>
        <w:ind w:firstLine="540"/>
        <w:jc w:val="both"/>
        <w:rPr/>
      </w:pPr>
      <w:r>
        <w:rPr/>
        <w:t>9. Публичное информирование проводится в форме:</w:t>
      </w:r>
    </w:p>
    <w:p>
      <w:pPr>
        <w:pStyle w:val="ConsPlusNormal"/>
        <w:spacing w:before="220" w:after="0"/>
        <w:ind w:firstLine="540"/>
        <w:jc w:val="both"/>
        <w:rPr/>
      </w:pPr>
      <w:r>
        <w:rPr/>
        <w:t>устного информирования (радио или телевидение);</w:t>
      </w:r>
    </w:p>
    <w:p>
      <w:pPr>
        <w:pStyle w:val="ConsPlusNormal"/>
        <w:spacing w:before="220" w:after="0"/>
        <w:ind w:firstLine="540"/>
        <w:jc w:val="both"/>
        <w:rPr/>
      </w:pPr>
      <w:r>
        <w:rPr/>
        <w:t>письменного информирования (официальный сайт Роснедр, раздаточные информационные материалы, информационные стенды).</w:t>
      </w:r>
    </w:p>
    <w:p>
      <w:pPr>
        <w:pStyle w:val="ConsPlusNormal"/>
        <w:spacing w:before="220" w:after="0"/>
        <w:ind w:firstLine="540"/>
        <w:jc w:val="both"/>
        <w:rPr/>
      </w:pPr>
      <w:r>
        <w:rPr/>
        <w:t>Индивидуальное информирование проводится в форме:</w:t>
      </w:r>
    </w:p>
    <w:p>
      <w:pPr>
        <w:pStyle w:val="ConsPlusNormal"/>
        <w:spacing w:before="220" w:after="0"/>
        <w:ind w:firstLine="540"/>
        <w:jc w:val="both"/>
        <w:rPr/>
      </w:pPr>
      <w:r>
        <w:rPr/>
        <w:t>устного информирования (лично или по телефону);</w:t>
      </w:r>
    </w:p>
    <w:p>
      <w:pPr>
        <w:pStyle w:val="ConsPlusNormal"/>
        <w:spacing w:before="220" w:after="0"/>
        <w:ind w:firstLine="540"/>
        <w:jc w:val="both"/>
        <w:rPr/>
      </w:pPr>
      <w:r>
        <w:rPr/>
        <w:t>письменного информирования (по почте или по электронной почте, через официальный сайт Роснедр, единый портал государственных и муниципальных услуг, Личный кабинет недропользователя).</w:t>
      </w:r>
    </w:p>
    <w:p>
      <w:pPr>
        <w:pStyle w:val="ConsPlusNormal"/>
        <w:spacing w:before="220" w:after="0"/>
        <w:ind w:firstLine="540"/>
        <w:jc w:val="both"/>
        <w:rPr/>
      </w:pPr>
      <w:r>
        <w:rPr/>
        <w:t>Федеральное бюджетное учреждение "Государственная комиссия по запасам полезных ископаемых" (далее - ФБУ "ГКЗ") имеет право по согласованию с Роснедрами осуществлять публичное письменное информирование заявителей по вопросам предоставления государственной услуги (официальные сайты, раздаточные информационные материалы, информационные стенды).</w:t>
      </w:r>
    </w:p>
    <w:p>
      <w:pPr>
        <w:pStyle w:val="ConsPlusNormal"/>
        <w:spacing w:before="220" w:after="0"/>
        <w:ind w:firstLine="540"/>
        <w:jc w:val="both"/>
        <w:rPr/>
      </w:pPr>
      <w:r>
        <w:rPr/>
        <w:t>Посредством использования единого портала государственных и муниципальных услуг может осуществляться запись на прием в орган, предоставляющий государственную услугу.</w:t>
      </w:r>
    </w:p>
    <w:p>
      <w:pPr>
        <w:pStyle w:val="ConsPlusNormal"/>
        <w:jc w:val="both"/>
        <w:rPr/>
      </w:pPr>
      <w:r>
        <w:rPr/>
      </w:r>
    </w:p>
    <w:p>
      <w:pPr>
        <w:pStyle w:val="ConsPlusTitle"/>
        <w:numPr>
          <w:ilvl w:val="0"/>
          <w:numId w:val="0"/>
        </w:numPr>
        <w:jc w:val="center"/>
        <w:outlineLvl w:val="1"/>
        <w:rPr/>
      </w:pPr>
      <w:r>
        <w:rPr/>
        <w:t>II. Стандарт предоставления государственной услуги</w:t>
      </w:r>
    </w:p>
    <w:p>
      <w:pPr>
        <w:pStyle w:val="ConsPlusNormal"/>
        <w:jc w:val="both"/>
        <w:rPr/>
      </w:pPr>
      <w:r>
        <w:rPr/>
      </w:r>
    </w:p>
    <w:p>
      <w:pPr>
        <w:pStyle w:val="ConsPlusTitle"/>
        <w:numPr>
          <w:ilvl w:val="0"/>
          <w:numId w:val="0"/>
        </w:numPr>
        <w:jc w:val="center"/>
        <w:outlineLvl w:val="2"/>
        <w:rPr/>
      </w:pPr>
      <w:r>
        <w:rPr/>
        <w:t>Наименование государственной услуги</w:t>
      </w:r>
    </w:p>
    <w:p>
      <w:pPr>
        <w:pStyle w:val="ConsPlusNormal"/>
        <w:jc w:val="both"/>
        <w:rPr/>
      </w:pPr>
      <w:r>
        <w:rPr/>
      </w:r>
    </w:p>
    <w:p>
      <w:pPr>
        <w:pStyle w:val="ConsPlusNormal"/>
        <w:ind w:firstLine="540"/>
        <w:jc w:val="both"/>
        <w:rPr/>
      </w:pPr>
      <w:r>
        <w:rPr/>
        <w:t>10. Государственная услуга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государственная услуга).</w:t>
      </w:r>
    </w:p>
    <w:p>
      <w:pPr>
        <w:pStyle w:val="ConsPlusNormal"/>
        <w:jc w:val="both"/>
        <w:rPr/>
      </w:pPr>
      <w:r>
        <w:rPr/>
      </w:r>
    </w:p>
    <w:p>
      <w:pPr>
        <w:pStyle w:val="ConsPlusTitle"/>
        <w:numPr>
          <w:ilvl w:val="0"/>
          <w:numId w:val="0"/>
        </w:numPr>
        <w:jc w:val="center"/>
        <w:outlineLvl w:val="2"/>
        <w:rPr/>
      </w:pPr>
      <w:r>
        <w:rPr/>
        <w:t>Наименование органа, предоставляющего государственную услугу</w:t>
      </w:r>
    </w:p>
    <w:p>
      <w:pPr>
        <w:pStyle w:val="ConsPlusNormal"/>
        <w:jc w:val="both"/>
        <w:rPr/>
      </w:pPr>
      <w:r>
        <w:rPr/>
      </w:r>
    </w:p>
    <w:p>
      <w:pPr>
        <w:pStyle w:val="ConsPlusNormal"/>
        <w:ind w:firstLine="540"/>
        <w:jc w:val="both"/>
        <w:rPr/>
      </w:pPr>
      <w:r>
        <w:rPr/>
        <w:t>11. Организацию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осуществляют Роснедра и его территориальные органы.</w:t>
      </w:r>
    </w:p>
    <w:p>
      <w:pPr>
        <w:pStyle w:val="ConsPlusNormal"/>
        <w:spacing w:before="220" w:after="0"/>
        <w:ind w:firstLine="540"/>
        <w:jc w:val="both"/>
        <w:rPr/>
      </w:pPr>
      <w:r>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7">
        <w:r>
          <w:rPr>
            <w:color w:val="0000FF"/>
          </w:rPr>
          <w:t>Перечень</w:t>
        </w:r>
      </w:hyperlink>
      <w:r>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pPr>
        <w:pStyle w:val="ConsPlusNormal"/>
        <w:spacing w:before="220" w:after="0"/>
        <w:ind w:firstLine="540"/>
        <w:jc w:val="both"/>
        <w:rPr/>
      </w:pPr>
      <w:r>
        <w:rPr/>
        <w:t>12. Распределение полномочий Роснедр и его территориальных органов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определяется соответствующим приказом Роснедр.</w:t>
      </w:r>
    </w:p>
    <w:p>
      <w:pPr>
        <w:pStyle w:val="ConsPlusNormal"/>
        <w:spacing w:before="220" w:after="0"/>
        <w:ind w:firstLine="540"/>
        <w:jc w:val="both"/>
        <w:rPr/>
      </w:pPr>
      <w:r>
        <w:rPr/>
        <w:t>13.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ФБУ "ГКЗ".</w:t>
      </w:r>
    </w:p>
    <w:p>
      <w:pPr>
        <w:pStyle w:val="ConsPlusNormal"/>
        <w:jc w:val="both"/>
        <w:rPr/>
      </w:pPr>
      <w:r>
        <w:rPr/>
      </w:r>
    </w:p>
    <w:p>
      <w:pPr>
        <w:pStyle w:val="ConsPlusTitle"/>
        <w:numPr>
          <w:ilvl w:val="0"/>
          <w:numId w:val="0"/>
        </w:numPr>
        <w:jc w:val="center"/>
        <w:outlineLvl w:val="2"/>
        <w:rPr/>
      </w:pPr>
      <w:r>
        <w:rPr/>
        <w:t>Описание результата предоставления государственной услуги</w:t>
      </w:r>
    </w:p>
    <w:p>
      <w:pPr>
        <w:pStyle w:val="ConsPlusNormal"/>
        <w:jc w:val="both"/>
        <w:rPr/>
      </w:pPr>
      <w:r>
        <w:rPr/>
      </w:r>
    </w:p>
    <w:p>
      <w:pPr>
        <w:pStyle w:val="ConsPlusNormal"/>
        <w:ind w:firstLine="540"/>
        <w:jc w:val="both"/>
        <w:rPr/>
      </w:pPr>
      <w:r>
        <w:rPr/>
        <w:t>14. Конечным результатом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является:</w:t>
      </w:r>
    </w:p>
    <w:p>
      <w:pPr>
        <w:pStyle w:val="ConsPlusNormal"/>
        <w:spacing w:before="220" w:after="0"/>
        <w:ind w:firstLine="540"/>
        <w:jc w:val="both"/>
        <w:rPr/>
      </w:pPr>
      <w:r>
        <w:rPr/>
        <w:t>протокол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jc w:val="both"/>
        <w:rPr/>
      </w:pPr>
      <w:r>
        <w:rPr/>
      </w:r>
    </w:p>
    <w:p>
      <w:pPr>
        <w:pStyle w:val="ConsPlusTitle"/>
        <w:numPr>
          <w:ilvl w:val="0"/>
          <w:numId w:val="0"/>
        </w:numPr>
        <w:jc w:val="center"/>
        <w:outlineLvl w:val="2"/>
        <w:rPr/>
      </w:pPr>
      <w:r>
        <w:rPr/>
        <w:t>Срок предоставления государственной услуги,</w:t>
      </w:r>
    </w:p>
    <w:p>
      <w:pPr>
        <w:pStyle w:val="ConsPlusTitle"/>
        <w:jc w:val="center"/>
        <w:rPr/>
      </w:pPr>
      <w:r>
        <w:rPr/>
        <w:t>в том числе с учетом необходимости обращения в организации,</w:t>
      </w:r>
    </w:p>
    <w:p>
      <w:pPr>
        <w:pStyle w:val="ConsPlusTitle"/>
        <w:jc w:val="center"/>
        <w:rPr/>
      </w:pPr>
      <w:r>
        <w:rPr/>
        <w:t>участвующие в предоставлении государственной услуги, срок</w:t>
      </w:r>
    </w:p>
    <w:p>
      <w:pPr>
        <w:pStyle w:val="ConsPlusTitle"/>
        <w:jc w:val="center"/>
        <w:rPr/>
      </w:pPr>
      <w:r>
        <w:rPr/>
        <w:t>приостановления предоставления государственной услуги</w:t>
      </w:r>
    </w:p>
    <w:p>
      <w:pPr>
        <w:pStyle w:val="ConsPlusTitle"/>
        <w:jc w:val="center"/>
        <w:rPr/>
      </w:pPr>
      <w:r>
        <w:rPr/>
        <w:t>в случае, если возможность приостановления предусмотрена</w:t>
      </w:r>
    </w:p>
    <w:p>
      <w:pPr>
        <w:pStyle w:val="ConsPlusTitle"/>
        <w:jc w:val="center"/>
        <w:rPr/>
      </w:pPr>
      <w:r>
        <w:rPr/>
        <w:t>законодательством Российской Федерации, срок выдачи</w:t>
      </w:r>
    </w:p>
    <w:p>
      <w:pPr>
        <w:pStyle w:val="ConsPlusTitle"/>
        <w:jc w:val="center"/>
        <w:rPr/>
      </w:pPr>
      <w:r>
        <w:rPr/>
        <w:t>(направления) документов, являющихся результатом</w:t>
      </w:r>
    </w:p>
    <w:p>
      <w:pPr>
        <w:pStyle w:val="ConsPlusTitle"/>
        <w:jc w:val="center"/>
        <w:rPr/>
      </w:pPr>
      <w:r>
        <w:rPr/>
        <w:t>предоставления государственной услуги</w:t>
      </w:r>
    </w:p>
    <w:p>
      <w:pPr>
        <w:pStyle w:val="ConsPlusNormal"/>
        <w:jc w:val="both"/>
        <w:rPr/>
      </w:pPr>
      <w:r>
        <w:rPr/>
      </w:r>
    </w:p>
    <w:p>
      <w:pPr>
        <w:pStyle w:val="ConsPlusNormal"/>
        <w:ind w:firstLine="540"/>
        <w:jc w:val="both"/>
        <w:rPr/>
      </w:pPr>
      <w:r>
        <w:rPr/>
        <w:t xml:space="preserve">15. Общий срок предоставления государственной услуги, включающий все необходимые для оказания государственной услуги административные процедуры (действия), не должен превышать 80 рабочих дней (без учета сроков продления, предусмотренных </w:t>
      </w:r>
      <w:hyperlink w:anchor="P121">
        <w:r>
          <w:rPr>
            <w:color w:val="0000FF"/>
          </w:rPr>
          <w:t>абзацами вторым</w:t>
        </w:r>
      </w:hyperlink>
      <w:r>
        <w:rPr/>
        <w:t xml:space="preserve"> и </w:t>
      </w:r>
      <w:hyperlink w:anchor="P122">
        <w:r>
          <w:rPr>
            <w:color w:val="0000FF"/>
          </w:rPr>
          <w:t>третьим подпункта 2 пункта 16</w:t>
        </w:r>
      </w:hyperlink>
      <w:r>
        <w:rPr/>
        <w:t xml:space="preserve"> Административного регламента) с даты регистрации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16. Общий срок предоставления государственной услуги включает в себя:</w:t>
      </w:r>
    </w:p>
    <w:p>
      <w:pPr>
        <w:pStyle w:val="ConsPlusNormal"/>
        <w:spacing w:before="220" w:after="0"/>
        <w:ind w:firstLine="540"/>
        <w:jc w:val="both"/>
        <w:rPr/>
      </w:pPr>
      <w:r>
        <w:rPr/>
        <w:t>1) срок приема и регистрации заявлений уполномоченными должностными лицами Роснедр или его территориального органа и направления представленных заявителем материалов в ФБУ "ГКЗ" для проверки соответствия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представляемых документов требованиям Административного регламента, включающий срок проверки уполномоченным сотрудником ФБУ "ГКЗ" комплектности материалов, формирование и направление уполномоченным должностным лицом Роснедр или его территориального органа межведомственных запросов в органы (организации), участвующие в предоставлении государственной услуги и возвращения заявителю некомплектных материалов в Роснедра - 5 рабочих дней после дня регистрации поступившего заявления;</w:t>
      </w:r>
    </w:p>
    <w:p>
      <w:pPr>
        <w:pStyle w:val="ConsPlusNormal"/>
        <w:spacing w:before="220" w:after="0"/>
        <w:ind w:firstLine="540"/>
        <w:jc w:val="both"/>
        <w:rPr/>
      </w:pPr>
      <w:r>
        <w:rPr/>
        <w:t>2) срок проведения ФБУ "ГКЗ" государственной экспертизы запасов полезных ископаемых и подземных вод, геологической информации о предоставляемых в пользование участках недр - 65 рабочих дней с даты поступления всех представленных заявителем материалов и запрошенных документов в ФБУ "ГКЗ", при этом указанный срок может быть продлен:</w:t>
      </w:r>
    </w:p>
    <w:p>
      <w:pPr>
        <w:pStyle w:val="ConsPlusNormal"/>
        <w:spacing w:before="220" w:after="0"/>
        <w:ind w:firstLine="540"/>
        <w:jc w:val="both"/>
        <w:rPr/>
      </w:pPr>
      <w:bookmarkStart w:id="1" w:name="P121"/>
      <w:bookmarkEnd w:id="1"/>
      <w:r>
        <w:rPr/>
        <w:t>не более чем на 20 рабочих дней, в случае необходимости запросить дополнительную информацию, уточняющую материалы, представленные заявителем;</w:t>
      </w:r>
    </w:p>
    <w:p>
      <w:pPr>
        <w:pStyle w:val="ConsPlusNormal"/>
        <w:spacing w:before="220" w:after="0"/>
        <w:ind w:firstLine="540"/>
        <w:jc w:val="both"/>
        <w:rPr/>
      </w:pPr>
      <w:bookmarkStart w:id="2" w:name="P122"/>
      <w:bookmarkEnd w:id="2"/>
      <w:r>
        <w:rPr/>
        <w:t>не более чем на 45 рабочих дней,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 указанного в материалах, представленных на государственную экспертизу;</w:t>
      </w:r>
    </w:p>
    <w:p>
      <w:pPr>
        <w:pStyle w:val="ConsPlusNormal"/>
        <w:spacing w:before="220" w:after="0"/>
        <w:ind w:firstLine="540"/>
        <w:jc w:val="both"/>
        <w:rPr/>
      </w:pPr>
      <w:r>
        <w:rPr/>
        <w:t>3) срок утверждения руководителем Роснедр, территориального органа Роснедр либо иным уполномоченным должностным лицом Роснедр, его территориального органа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 не позднее 5 рабочих дней с даты подписания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4) срок направления заявителю в электронном виде конечного результата предоставления государственной услуги - 5 рабочих дней с даты утверждения Роснедрами или его территориальным органом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jc w:val="both"/>
        <w:rPr/>
      </w:pPr>
      <w:r>
        <w:rPr/>
      </w:r>
    </w:p>
    <w:p>
      <w:pPr>
        <w:pStyle w:val="ConsPlusTitle"/>
        <w:numPr>
          <w:ilvl w:val="0"/>
          <w:numId w:val="0"/>
        </w:numPr>
        <w:jc w:val="center"/>
        <w:outlineLvl w:val="2"/>
        <w:rPr/>
      </w:pPr>
      <w:r>
        <w:rPr/>
        <w:t>Нормативные правовые акты, регулирующие предоставление</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17. Перечень нормативных правовых актов, регулирующих предоставление государственной услуги, подлежит обязательному размещению на официальных сайтах Роснедр и его территориальных органов в информационно-телекоммуникационной сети "Интернет", в Федеральном реестре государственных услуг (функций) и на Едином портале государственных и муниципальных услуг.</w:t>
      </w:r>
    </w:p>
    <w:p>
      <w:pPr>
        <w:pStyle w:val="ConsPlusNormal"/>
        <w:jc w:val="both"/>
        <w:rPr/>
      </w:pPr>
      <w:r>
        <w:rPr/>
      </w:r>
    </w:p>
    <w:p>
      <w:pPr>
        <w:pStyle w:val="ConsPlusTitle"/>
        <w:numPr>
          <w:ilvl w:val="0"/>
          <w:numId w:val="0"/>
        </w:numPr>
        <w:jc w:val="center"/>
        <w:outlineLvl w:val="2"/>
        <w:rPr/>
      </w:pPr>
      <w:r>
        <w:rPr/>
        <w:t>Исчерпывающий перечень документов, необходимых</w:t>
      </w:r>
    </w:p>
    <w:p>
      <w:pPr>
        <w:pStyle w:val="ConsPlusTitle"/>
        <w:jc w:val="center"/>
        <w:rPr/>
      </w:pPr>
      <w:r>
        <w:rPr/>
        <w:t>в соответствии с нормативными правовыми актами</w:t>
      </w:r>
    </w:p>
    <w:p>
      <w:pPr>
        <w:pStyle w:val="ConsPlusTitle"/>
        <w:jc w:val="center"/>
        <w:rPr/>
      </w:pPr>
      <w:r>
        <w:rPr/>
        <w:t>для предоставления государственной услуги и услуг, которые</w:t>
      </w:r>
    </w:p>
    <w:p>
      <w:pPr>
        <w:pStyle w:val="ConsPlusTitle"/>
        <w:jc w:val="center"/>
        <w:rPr/>
      </w:pPr>
      <w:r>
        <w:rPr/>
        <w:t>являются необходимыми и обязательными для предоставления</w:t>
      </w:r>
    </w:p>
    <w:p>
      <w:pPr>
        <w:pStyle w:val="ConsPlusTitle"/>
        <w:jc w:val="center"/>
        <w:rPr/>
      </w:pPr>
      <w:r>
        <w:rPr/>
        <w:t>государственной услуги, подлежащих представлению заявителем,</w:t>
      </w:r>
    </w:p>
    <w:p>
      <w:pPr>
        <w:pStyle w:val="ConsPlusTitle"/>
        <w:jc w:val="center"/>
        <w:rPr/>
      </w:pPr>
      <w:r>
        <w:rPr/>
        <w:t>способы их получения заявителем, в том числе в электронной</w:t>
      </w:r>
    </w:p>
    <w:p>
      <w:pPr>
        <w:pStyle w:val="ConsPlusTitle"/>
        <w:jc w:val="center"/>
        <w:rPr/>
      </w:pPr>
      <w:r>
        <w:rPr/>
        <w:t>форме, порядок их представления</w:t>
      </w:r>
    </w:p>
    <w:p>
      <w:pPr>
        <w:pStyle w:val="ConsPlusNormal"/>
        <w:jc w:val="both"/>
        <w:rPr/>
      </w:pPr>
      <w:r>
        <w:rPr/>
      </w:r>
    </w:p>
    <w:p>
      <w:pPr>
        <w:pStyle w:val="ConsPlusNormal"/>
        <w:ind w:firstLine="540"/>
        <w:jc w:val="both"/>
        <w:rPr/>
      </w:pPr>
      <w:bookmarkStart w:id="3" w:name="P139"/>
      <w:bookmarkEnd w:id="3"/>
      <w:r>
        <w:rPr/>
        <w:t>18. Для предоставления государственной услуги необходимы следующие документы:</w:t>
      </w:r>
    </w:p>
    <w:p>
      <w:pPr>
        <w:pStyle w:val="ConsPlusNormal"/>
        <w:spacing w:before="220" w:after="0"/>
        <w:ind w:firstLine="540"/>
        <w:jc w:val="both"/>
        <w:rPr/>
      </w:pPr>
      <w:r>
        <w:rPr/>
        <w:t xml:space="preserve">1) заявление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(образец заявления представлен в </w:t>
      </w:r>
      <w:hyperlink w:anchor="P645">
        <w:r>
          <w:rPr>
            <w:color w:val="0000FF"/>
          </w:rPr>
          <w:t>приложении</w:t>
        </w:r>
      </w:hyperlink>
      <w:r>
        <w:rPr/>
        <w:t xml:space="preserve"> к Административному регламенту);</w:t>
      </w:r>
    </w:p>
    <w:p>
      <w:pPr>
        <w:pStyle w:val="ConsPlusNormal"/>
        <w:spacing w:before="220" w:after="0"/>
        <w:ind w:firstLine="540"/>
        <w:jc w:val="both"/>
        <w:rPr/>
      </w:pPr>
      <w:r>
        <w:rPr/>
        <w:t xml:space="preserve">2) материалы, предусмотренные </w:t>
      </w:r>
      <w:hyperlink r:id="rId8">
        <w:r>
          <w:rPr>
            <w:color w:val="0000FF"/>
          </w:rPr>
          <w:t>пунктом 8</w:t>
        </w:r>
      </w:hyperlink>
      <w:r>
        <w:rPr/>
        <w:t xml:space="preserve"> и </w:t>
      </w:r>
      <w:hyperlink r:id="rId9">
        <w:r>
          <w:rPr>
            <w:color w:val="0000FF"/>
          </w:rPr>
          <w:t>10.1</w:t>
        </w:r>
      </w:hyperlink>
      <w:r>
        <w:rPr/>
        <w:t xml:space="preserve"> Положения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утвержденного постановлением Правительства Российской Федерации от 11 февраля 2005 N 69 (Собрание законодательства Российской Федерации, 2005, N 8, ст. 651; 2020, N 41, ст. 6411) (далее - постановление Правительства Российской Федерации N 69);</w:t>
      </w:r>
    </w:p>
    <w:p>
      <w:pPr>
        <w:pStyle w:val="ConsPlusNormal"/>
        <w:spacing w:before="220" w:after="0"/>
        <w:ind w:firstLine="540"/>
        <w:jc w:val="both"/>
        <w:rPr/>
      </w:pPr>
      <w:r>
        <w:rPr/>
        <w:t xml:space="preserve">3) материалы по подсчету запасов питьевых, технических и минеральных подземных вод, подготовленные в соответствии с </w:t>
      </w:r>
      <w:hyperlink r:id="rId10">
        <w:r>
          <w:rPr>
            <w:color w:val="0000FF"/>
          </w:rPr>
          <w:t>Требованиями</w:t>
        </w:r>
      </w:hyperlink>
      <w:r>
        <w:rPr/>
        <w:t xml:space="preserve">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 утвержденными приказом Министерства природных ресурсов и экологии Российской Федерации от 31 декабря 2010 г. N 569 (зарегистрирован Минюстом России 25.03.2011, регистрационный N 20293), за исключением следующих документов:</w:t>
      </w:r>
    </w:p>
    <w:p>
      <w:pPr>
        <w:pStyle w:val="ConsPlusNormal"/>
        <w:spacing w:before="220" w:after="0"/>
        <w:ind w:firstLine="540"/>
        <w:jc w:val="both"/>
        <w:rPr/>
      </w:pPr>
      <w:r>
        <w:rPr/>
        <w:t>лицензия на пользование недрами (с приложениями, являющимися ее неотъемлемыми составными частями);</w:t>
      </w:r>
    </w:p>
    <w:p>
      <w:pPr>
        <w:pStyle w:val="ConsPlusNormal"/>
        <w:spacing w:before="220" w:after="0"/>
        <w:ind w:firstLine="540"/>
        <w:jc w:val="both"/>
        <w:rPr/>
      </w:pPr>
      <w:r>
        <w:rPr/>
        <w:t>государственный контракт на выполнение работ (в случае выполнения работ по государственному контракту);</w:t>
      </w:r>
    </w:p>
    <w:p>
      <w:pPr>
        <w:pStyle w:val="ConsPlusNormal"/>
        <w:spacing w:before="220" w:after="0"/>
        <w:ind w:firstLine="540"/>
        <w:jc w:val="both"/>
        <w:rPr/>
      </w:pPr>
      <w:r>
        <w:rPr/>
        <w:t>государственное задание (в случае выполнения работ по государственному заданию);</w:t>
      </w:r>
    </w:p>
    <w:p>
      <w:pPr>
        <w:pStyle w:val="ConsPlusNormal"/>
        <w:spacing w:before="220" w:after="0"/>
        <w:ind w:firstLine="540"/>
        <w:jc w:val="both"/>
        <w:rPr/>
      </w:pPr>
      <w:r>
        <w:rPr/>
        <w:t>санитарно-эпидемиологическое (или экспертное санитарное) заключение территориального органа Роспотребнадзора о соответствии качества воды и зон санитарной охраны государственным санитарно-эпидемиологическим правилам и нормативам для питьевых подземных вод;</w:t>
      </w:r>
    </w:p>
    <w:p>
      <w:pPr>
        <w:pStyle w:val="ConsPlusNormal"/>
        <w:spacing w:before="220" w:after="0"/>
        <w:ind w:firstLine="540"/>
        <w:jc w:val="both"/>
        <w:rPr/>
      </w:pPr>
      <w:r>
        <w:rPr/>
        <w:t xml:space="preserve">бальнеологическое заключение, предусмотренное </w:t>
      </w:r>
      <w:hyperlink r:id="rId11">
        <w:r>
          <w:rPr>
            <w:color w:val="0000FF"/>
          </w:rPr>
          <w:t>Положением</w:t>
        </w:r>
      </w:hyperlink>
      <w:r>
        <w:rPr/>
        <w:t xml:space="preserve"> о признании территорий лечебно-оздоровительными местностями и курортами федерального значения, утвержденным постановлением Правительства Российской Федерации от 07 декабря 1996 г. N 1426 (для материалов по подсчету запасов минеральных подземных вод) (Собрание законодательства Российской Федерации, 1996, N 51, ст. 5799; 2002, N 52, ст. 5218);</w:t>
      </w:r>
    </w:p>
    <w:p>
      <w:pPr>
        <w:pStyle w:val="ConsPlusNormal"/>
        <w:spacing w:before="220" w:after="0"/>
        <w:ind w:firstLine="540"/>
        <w:jc w:val="both"/>
        <w:rPr/>
      </w:pPr>
      <w:r>
        <w:rPr/>
        <w:t xml:space="preserve">4) материалы по подсчету запасов нефти и горючих газов, подготовленные в соответствии с </w:t>
      </w:r>
      <w:hyperlink r:id="rId12">
        <w:r>
          <w:rPr>
            <w:color w:val="0000FF"/>
          </w:rPr>
          <w:t>Требованиями</w:t>
        </w:r>
      </w:hyperlink>
      <w:r>
        <w:rPr/>
        <w:t xml:space="preserve"> к составу и правилам оформления представляемых на государственную экспертизу материалов по подсчету запасов нефти и горючих газов, утвержденными приказом Министерства природных ресурсов и экологии Российской Федерации от 28 декабря 2015 г. N 564 (зарегистрирован Минюстом России 20.05.2016, регистрационный N 42192), за исключением следующих документов:</w:t>
      </w:r>
    </w:p>
    <w:p>
      <w:pPr>
        <w:pStyle w:val="ConsPlusNormal"/>
        <w:spacing w:before="220" w:after="0"/>
        <w:ind w:firstLine="540"/>
        <w:jc w:val="both"/>
        <w:rPr/>
      </w:pPr>
      <w:r>
        <w:rPr/>
        <w:t>копия лицензии на пользование недрами (с приложениями, являющимися ее неотъемлемыми составными частями);</w:t>
      </w:r>
    </w:p>
    <w:p>
      <w:pPr>
        <w:pStyle w:val="ConsPlusNormal"/>
        <w:spacing w:before="220" w:after="0"/>
        <w:ind w:firstLine="540"/>
        <w:jc w:val="both"/>
        <w:rPr/>
      </w:pPr>
      <w:r>
        <w:rPr/>
        <w:t>информация о рассмотрении отчета с подсчетом запасов полезных ископаемых пользователем недр;</w:t>
      </w:r>
    </w:p>
    <w:p>
      <w:pPr>
        <w:pStyle w:val="ConsPlusNormal"/>
        <w:spacing w:before="220" w:after="0"/>
        <w:ind w:firstLine="540"/>
        <w:jc w:val="both"/>
        <w:rPr/>
      </w:pPr>
      <w:r>
        <w:rPr/>
        <w:t xml:space="preserve">5) материалы по подсчету запасов твердых полезных ископаемых, подготовленные в соответствии с </w:t>
      </w:r>
      <w:hyperlink r:id="rId13">
        <w:r>
          <w:rPr>
            <w:color w:val="0000FF"/>
          </w:rPr>
          <w:t>Требованиями</w:t>
        </w:r>
      </w:hyperlink>
      <w:r>
        <w:rPr/>
        <w:t xml:space="preserve"> к составу и правилам оформления представляемых на государственную экспертизу материалов по подсчету запасов твердых полезных ископаемых, утвержденными приказом Министерства природных ресурсов и экологии Российской Федерации от 23 мая 2011 г. N 378 (зарегистрирован Минюстом России 24.06.2011, регистрационный N 21161), за исключением следующих документов:</w:t>
      </w:r>
    </w:p>
    <w:p>
      <w:pPr>
        <w:pStyle w:val="ConsPlusNormal"/>
        <w:spacing w:before="220" w:after="0"/>
        <w:ind w:firstLine="540"/>
        <w:jc w:val="both"/>
        <w:rPr/>
      </w:pPr>
      <w:r>
        <w:rPr/>
        <w:t>копия лицензии на пользование недрами (с приложениями, являющимися ее неотъемлемыми составными частями);</w:t>
      </w:r>
    </w:p>
    <w:p>
      <w:pPr>
        <w:pStyle w:val="ConsPlusNormal"/>
        <w:spacing w:before="220" w:after="0"/>
        <w:ind w:firstLine="540"/>
        <w:jc w:val="both"/>
        <w:rPr/>
      </w:pPr>
      <w:r>
        <w:rPr/>
        <w:t>заключение государственной экспертизы запасов полезных ископаемых о геологической, технологической и экономической обоснованности предельных значений кондиций для подсчета запасов полезных ископаемых в недрах, обеспечивающих наиболее полную и рациональную отработку (выработку) запасов месторождений при соблюдении экологических требований;</w:t>
      </w:r>
    </w:p>
    <w:p>
      <w:pPr>
        <w:pStyle w:val="ConsPlusNormal"/>
        <w:spacing w:before="220" w:after="0"/>
        <w:ind w:firstLine="540"/>
        <w:jc w:val="both"/>
        <w:rPr/>
      </w:pPr>
      <w:r>
        <w:rPr/>
        <w:t>заключение государственной экспертизы запасов полезных ископаемых (в случае, если такая экспертиза проводилась);</w:t>
      </w:r>
    </w:p>
    <w:p>
      <w:pPr>
        <w:pStyle w:val="ConsPlusNormal"/>
        <w:spacing w:before="220" w:after="0"/>
        <w:ind w:firstLine="540"/>
        <w:jc w:val="both"/>
        <w:rPr/>
      </w:pPr>
      <w:r>
        <w:rPr/>
        <w:t xml:space="preserve">6) материалы по подсчету запасов промышленных и теплоэнергетических подземных вод в соответствии с </w:t>
      </w:r>
      <w:hyperlink r:id="rId14">
        <w:r>
          <w:rPr>
            <w:color w:val="0000FF"/>
          </w:rPr>
          <w:t>Требованиями</w:t>
        </w:r>
      </w:hyperlink>
      <w:r>
        <w:rPr/>
        <w:t xml:space="preserve"> к составу и правилам оформления представляемых на государственную экспертизу материалов по подсчету запасов промышленных и теплоэнергетических подземных вод, утвержденными приказом Министерства природных ресурсов и экологии Российской Федерации от 08.02.2013 N 50 (зарегистрирован Минюстом России 04.06.2013, регистрационный N 28666);</w:t>
      </w:r>
    </w:p>
    <w:p>
      <w:pPr>
        <w:pStyle w:val="ConsPlusNormal"/>
        <w:spacing w:before="220" w:after="0"/>
        <w:ind w:firstLine="540"/>
        <w:jc w:val="both"/>
        <w:rPr/>
      </w:pPr>
      <w:r>
        <w:rPr/>
        <w:t xml:space="preserve">7) материалы по геологической информации об участках недр, намечаемых для строительства и эксплуатации подземных сооружений для хранения нефти и газа, захоронения радиоактивных, токсичных и иных опасных отходов, сброса сточных вод и иных нужд, не связанных с разработкой месторождений полезных ископаемых, в соответствии с </w:t>
      </w:r>
      <w:hyperlink r:id="rId15">
        <w:r>
          <w:rPr>
            <w:color w:val="0000FF"/>
          </w:rPr>
          <w:t>Требованиями</w:t>
        </w:r>
      </w:hyperlink>
      <w:r>
        <w:rPr/>
        <w:t xml:space="preserve"> к составу и правилам оформления представляемых на государственную экспертизу материалов по геологической информации об участках недр, намечаемых для строительства и эксплуатации подземных сооружений для хранения нефти и газа, захоронения радиоактивных, токсичных и иных опасных отходов, сброса сточных вод и иных нужд, не связанных с разработкой месторождений полезных ископаемых, утвержденными приказом Министерства природных ресурсов и экологии Российской Федерации от 11.12.2013 N 586 (зарегистрирован Минюстом России 24.03.2014, регистрационный N 31709).</w:t>
      </w:r>
    </w:p>
    <w:p>
      <w:pPr>
        <w:pStyle w:val="ConsPlusNormal"/>
        <w:spacing w:before="220" w:after="0"/>
        <w:ind w:firstLine="540"/>
        <w:jc w:val="both"/>
        <w:rPr/>
      </w:pPr>
      <w:r>
        <w:rPr/>
        <w:t>Заявитель вправе представить дополнительные документы, уточняющие сведения, изложенные в представленных материалах.</w:t>
      </w:r>
    </w:p>
    <w:p>
      <w:pPr>
        <w:pStyle w:val="ConsPlusNormal"/>
        <w:spacing w:before="220" w:after="0"/>
        <w:ind w:firstLine="540"/>
        <w:jc w:val="both"/>
        <w:rPr/>
      </w:pPr>
      <w:bookmarkStart w:id="4" w:name="P158"/>
      <w:bookmarkEnd w:id="4"/>
      <w:r>
        <w:rPr/>
        <w:t>19. Заявление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подается заявителем (его уполномоченным представителем) лично либо почтовым отправлением в адрес Роснедр или его территориального органа.</w:t>
      </w:r>
    </w:p>
    <w:p>
      <w:pPr>
        <w:pStyle w:val="ConsPlusNormal"/>
        <w:spacing w:before="220" w:after="0"/>
        <w:ind w:firstLine="540"/>
        <w:jc w:val="both"/>
        <w:rPr/>
      </w:pPr>
      <w:r>
        <w:rPr/>
        <w:t>Заявление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также может быть оформлено и направлено с использованием единого портала государственных и муниципальных услуг, Личного кабинета недропользователя.</w:t>
      </w:r>
    </w:p>
    <w:p>
      <w:pPr>
        <w:pStyle w:val="ConsPlusNormal"/>
        <w:spacing w:before="220" w:after="0"/>
        <w:ind w:firstLine="540"/>
        <w:jc w:val="both"/>
        <w:rPr/>
      </w:pPr>
      <w:r>
        <w:rPr/>
        <w:t>Заявление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заполняется собственноручно или машинописным способом и заверяется:</w:t>
      </w:r>
    </w:p>
    <w:p>
      <w:pPr>
        <w:pStyle w:val="ConsPlusNormal"/>
        <w:spacing w:before="220" w:after="0"/>
        <w:ind w:firstLine="540"/>
        <w:jc w:val="both"/>
        <w:rPr/>
      </w:pPr>
      <w:r>
        <w:rPr/>
        <w:t>для юридических лиц - печатью заявителя (при наличии) и подписью уполномоченного лица;</w:t>
      </w:r>
    </w:p>
    <w:p>
      <w:pPr>
        <w:pStyle w:val="ConsPlusNormal"/>
        <w:spacing w:before="220" w:after="0"/>
        <w:ind w:firstLine="540"/>
        <w:jc w:val="both"/>
        <w:rPr/>
      </w:pPr>
      <w:r>
        <w:rPr/>
        <w:t>для физических лиц - подписью заявителя.</w:t>
      </w:r>
    </w:p>
    <w:p>
      <w:pPr>
        <w:pStyle w:val="ConsPlusNormal"/>
        <w:spacing w:before="220" w:after="0"/>
        <w:ind w:firstLine="540"/>
        <w:jc w:val="both"/>
        <w:rPr/>
      </w:pPr>
      <w:r>
        <w:rPr/>
        <w:t xml:space="preserve">Заявление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может быть подано в виде электронного документа, подписанного электронной подписью в соответствии с требованиями Федерального </w:t>
      </w:r>
      <w:hyperlink r:id="rId16">
        <w:r>
          <w:rPr>
            <w:color w:val="0000FF"/>
          </w:rPr>
          <w:t>закона</w:t>
        </w:r>
      </w:hyperlink>
      <w:r>
        <w:rPr/>
        <w:t xml:space="preserve"> от 06.04.2011 N 63-ФЗ "Об электронной подписи" (Собрание законодательства Российской Федерации, 2011, N 15, ст. 2036; 2020, N 24, 3755) (далее - Федеральный закон N 63-ФЗ "Об электронной подписи") и требованиями Федерального </w:t>
      </w:r>
      <w:hyperlink r:id="rId17">
        <w:r>
          <w:rPr>
            <w:color w:val="0000FF"/>
          </w:rPr>
          <w:t>закона</w:t>
        </w:r>
      </w:hyperlink>
      <w:r>
        <w:rP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 "Об организации предоставления государственных и муниципальных услуг").</w:t>
      </w:r>
    </w:p>
    <w:p>
      <w:pPr>
        <w:pStyle w:val="ConsPlusNormal"/>
        <w:spacing w:before="220" w:after="0"/>
        <w:ind w:firstLine="540"/>
        <w:jc w:val="both"/>
        <w:rPr/>
      </w:pPr>
      <w:r>
        <w:rPr/>
        <w:t>В случае подачи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копий представляемых к нему документов посредством использования единого портала государственных и муниципальных услуг, Личного кабинета недропользователя, предоставление заявителем подлинников документов при направлении указанного заявления не требуется.</w:t>
      </w:r>
    </w:p>
    <w:p>
      <w:pPr>
        <w:pStyle w:val="ConsPlusNormal"/>
        <w:spacing w:before="220" w:after="0"/>
        <w:ind w:firstLine="540"/>
        <w:jc w:val="both"/>
        <w:rPr/>
      </w:pPr>
      <w:r>
        <w:rPr/>
        <w:t>При предоставлении государственной услуги посредством использования единого портала государственных и муниципальных услуг, Личного кабинета недропользователя направляются уведомления:</w:t>
      </w:r>
    </w:p>
    <w:p>
      <w:pPr>
        <w:pStyle w:val="ConsPlusNormal"/>
        <w:spacing w:before="220" w:after="0"/>
        <w:ind w:firstLine="540"/>
        <w:jc w:val="both"/>
        <w:rPr/>
      </w:pPr>
      <w:r>
        <w:rPr/>
        <w:t>а) о приеме и регистрации заявления и прилагаемых документов;</w:t>
      </w:r>
    </w:p>
    <w:p>
      <w:pPr>
        <w:pStyle w:val="ConsPlusNormal"/>
        <w:spacing w:before="220" w:after="0"/>
        <w:ind w:firstLine="540"/>
        <w:jc w:val="both"/>
        <w:rPr/>
      </w:pPr>
      <w:r>
        <w:rPr/>
        <w:t>б) о результатах рассмотрения документов, необходимых для предоставления государственной услуги;</w:t>
      </w:r>
    </w:p>
    <w:p>
      <w:pPr>
        <w:pStyle w:val="ConsPlusNormal"/>
        <w:spacing w:before="220" w:after="0"/>
        <w:ind w:firstLine="540"/>
        <w:jc w:val="both"/>
        <w:rPr/>
      </w:pPr>
      <w:r>
        <w:rPr/>
        <w:t>в) о начале процедуры предоставления государственной услуги;</w:t>
      </w:r>
    </w:p>
    <w:p>
      <w:pPr>
        <w:pStyle w:val="ConsPlusNormal"/>
        <w:spacing w:before="220" w:after="0"/>
        <w:ind w:firstLine="540"/>
        <w:jc w:val="both"/>
        <w:rPr/>
      </w:pPr>
      <w:r>
        <w:rPr/>
        <w:t>г) об окончании предоставления государственной услуги;</w:t>
      </w:r>
    </w:p>
    <w:p>
      <w:pPr>
        <w:pStyle w:val="ConsPlusNormal"/>
        <w:spacing w:before="220" w:after="0"/>
        <w:ind w:firstLine="540"/>
        <w:jc w:val="both"/>
        <w:rPr/>
      </w:pPr>
      <w:r>
        <w:rPr/>
        <w:t>д) о возможности получений результата предоставления государственной услуги либо мотивированный отказ в предоставлении государственной услуги.</w:t>
      </w:r>
    </w:p>
    <w:p>
      <w:pPr>
        <w:pStyle w:val="ConsPlusNormal"/>
        <w:spacing w:before="220" w:after="0"/>
        <w:ind w:firstLine="540"/>
        <w:jc w:val="both"/>
        <w:rPr/>
      </w:pPr>
      <w:r>
        <w:rPr/>
        <w:t>В заявлении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должны быть указаны:</w:t>
      </w:r>
    </w:p>
    <w:p>
      <w:pPr>
        <w:pStyle w:val="ConsPlusNormal"/>
        <w:spacing w:before="220" w:after="0"/>
        <w:ind w:firstLine="540"/>
        <w:jc w:val="both"/>
        <w:rPr/>
      </w:pPr>
      <w:r>
        <w:rPr/>
        <w:t>для юридического лица - наименование, организационно-правовая форма, местонахождение (адрес), идентификационный номер налогоплательщика (далее - ИНН), телефон;</w:t>
      </w:r>
    </w:p>
    <w:p>
      <w:pPr>
        <w:pStyle w:val="ConsPlusNormal"/>
        <w:spacing w:before="220" w:after="0"/>
        <w:ind w:firstLine="540"/>
        <w:jc w:val="both"/>
        <w:rPr/>
      </w:pPr>
      <w:r>
        <w:rPr/>
        <w:t>для физического лица - фамилия, имя, отчество (последнее - при наличии), данные документа, удостоверяющего личность; место жительства (адрес), телефон.</w:t>
      </w:r>
    </w:p>
    <w:p>
      <w:pPr>
        <w:pStyle w:val="ConsPlusNormal"/>
        <w:spacing w:before="220" w:after="0"/>
        <w:ind w:firstLine="540"/>
        <w:jc w:val="both"/>
        <w:rPr/>
      </w:pPr>
      <w:r>
        <w:rPr/>
        <w:t>В заявлении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также указываются реквизиты лицензии на пользование недрами рассматриваемого участка недр и (или) номер и дата заключения государственного контракта на выполнение работ по геологическому изучению недр, и (или) государственного задания, а также наименование соответствующего месторождения (участка недр).</w:t>
      </w:r>
    </w:p>
    <w:p>
      <w:pPr>
        <w:pStyle w:val="ConsPlusNormal"/>
        <w:spacing w:before="220" w:after="0"/>
        <w:ind w:firstLine="540"/>
        <w:jc w:val="both"/>
        <w:rPr/>
      </w:pPr>
      <w:r>
        <w:rPr/>
        <w:t>Для получения заявителем протокола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на бумажном носителе, в заявлении должен быть указан способ получения результата предоставления государственной услуги:</w:t>
      </w:r>
    </w:p>
    <w:p>
      <w:pPr>
        <w:pStyle w:val="ConsPlusNormal"/>
        <w:spacing w:before="220" w:after="0"/>
        <w:ind w:firstLine="540"/>
        <w:jc w:val="both"/>
        <w:rPr/>
      </w:pPr>
      <w:r>
        <w:rPr/>
        <w:t>на бумажном носителе лично под подпись;</w:t>
      </w:r>
    </w:p>
    <w:p>
      <w:pPr>
        <w:pStyle w:val="ConsPlusNormal"/>
        <w:spacing w:before="220" w:after="0"/>
        <w:ind w:firstLine="540"/>
        <w:jc w:val="both"/>
        <w:rPr/>
      </w:pPr>
      <w:r>
        <w:rPr/>
        <w:t>на бумажном носителе путем направления в адрес заявителя почтового отправления с уведомлением.</w:t>
      </w:r>
    </w:p>
    <w:p>
      <w:pPr>
        <w:pStyle w:val="ConsPlusNormal"/>
        <w:spacing w:before="220" w:after="0"/>
        <w:ind w:firstLine="540"/>
        <w:jc w:val="both"/>
        <w:rPr/>
      </w:pPr>
      <w:bookmarkStart w:id="5" w:name="P178"/>
      <w:bookmarkEnd w:id="5"/>
      <w:r>
        <w:rPr/>
        <w:t xml:space="preserve">20. Документы, прилагаемые к заявлению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указанные в </w:t>
      </w:r>
      <w:hyperlink w:anchor="P158">
        <w:r>
          <w:rPr>
            <w:color w:val="0000FF"/>
          </w:rPr>
          <w:t>пункте 19</w:t>
        </w:r>
      </w:hyperlink>
      <w:r>
        <w:rPr/>
        <w:t xml:space="preserve"> Административного регламента, представляются на бумажном носителе и на электронном носителе в формате rtf, doc (docx), xls (xlsx), dwg, cdr, csv, txt, dxf, pdf.</w:t>
      </w:r>
    </w:p>
    <w:p>
      <w:pPr>
        <w:pStyle w:val="ConsPlusNormal"/>
        <w:spacing w:before="220" w:after="0"/>
        <w:ind w:firstLine="540"/>
        <w:jc w:val="both"/>
        <w:rPr/>
      </w:pPr>
      <w:r>
        <w:rPr/>
        <w:t>При заверении заявителем копий документов все листы копии заверяемого документа прошиваются и пронумеровываются. Копия документа скрепляется печатью заявителя (для юридических лиц, при наличии) и заверяется подписью заявителя или лица, уполномоченного заявителем.</w:t>
      </w:r>
    </w:p>
    <w:p>
      <w:pPr>
        <w:pStyle w:val="ConsPlusNormal"/>
        <w:spacing w:before="220" w:after="0"/>
        <w:ind w:firstLine="540"/>
        <w:jc w:val="both"/>
        <w:rPr/>
      </w:pPr>
      <w:r>
        <w:rPr/>
        <w:t xml:space="preserve">Обращение за получением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8">
        <w:r>
          <w:rPr>
            <w:color w:val="0000FF"/>
          </w:rPr>
          <w:t>закона</w:t>
        </w:r>
      </w:hyperlink>
      <w:r>
        <w:rPr/>
        <w:t xml:space="preserve"> N 63-ФЗ "Об электронной подписи" и требованиями Федерального </w:t>
      </w:r>
      <w:hyperlink r:id="rId19">
        <w:r>
          <w:rPr>
            <w:color w:val="0000FF"/>
          </w:rPr>
          <w:t>закона</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r>
        <w:rPr/>
        <w:t>На едином портале государственных и муниципальных услуг, в Личном кабинете недропользователя размещаются образцы заполнения электронной формы заявления.</w:t>
      </w:r>
    </w:p>
    <w:p>
      <w:pPr>
        <w:pStyle w:val="ConsPlusNormal"/>
        <w:spacing w:before="220" w:after="0"/>
        <w:ind w:firstLine="540"/>
        <w:jc w:val="both"/>
        <w:rPr/>
      </w:pPr>
      <w:r>
        <w:rPr/>
        <w:t>На едином портале государственных и муниципальных услуг, в Личном кабинете недропользователя заявителю обеспечивается возможность заполнения электронной формы заявления и подачи материалов в электронном виде.</w:t>
      </w:r>
    </w:p>
    <w:p>
      <w:pPr>
        <w:pStyle w:val="ConsPlusNormal"/>
        <w:spacing w:before="220" w:after="0"/>
        <w:ind w:firstLine="540"/>
        <w:jc w:val="both"/>
        <w:rPr/>
      </w:pPr>
      <w:r>
        <w:rPr/>
        <w:t xml:space="preserve">В соответствии с </w:t>
      </w:r>
      <w:hyperlink r:id="rId20">
        <w:r>
          <w:rPr>
            <w:color w:val="0000FF"/>
          </w:rPr>
          <w:t>пунктом 13</w:t>
        </w:r>
      </w:hyperlink>
      <w:r>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 2020, N 35, ст. 5569),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spacing w:before="220" w:after="0"/>
        <w:ind w:firstLine="540"/>
        <w:jc w:val="both"/>
        <w:rPr/>
      </w:pPr>
      <w:r>
        <w:rPr/>
        <w:t>При формировании заявления обеспечивается:</w:t>
      </w:r>
    </w:p>
    <w:p>
      <w:pPr>
        <w:pStyle w:val="ConsPlusNormal"/>
        <w:spacing w:before="220" w:after="0"/>
        <w:ind w:firstLine="540"/>
        <w:jc w:val="both"/>
        <w:rPr/>
      </w:pPr>
      <w:r>
        <w:rPr/>
        <w:t>а) возможность копирования и сохранения заявления и иных документов, необходимых для предоставления услуги;</w:t>
      </w:r>
    </w:p>
    <w:p>
      <w:pPr>
        <w:pStyle w:val="ConsPlusNormal"/>
        <w:spacing w:before="220" w:after="0"/>
        <w:ind w:firstLine="540"/>
        <w:jc w:val="both"/>
        <w:rPr/>
      </w:pPr>
      <w:r>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ConsPlusNormal"/>
        <w:spacing w:before="220" w:after="0"/>
        <w:ind w:firstLine="540"/>
        <w:jc w:val="both"/>
        <w:rPr/>
      </w:pPr>
      <w:r>
        <w:rPr/>
        <w:t>в) возможность печати на бумажном носителе копии электронной формы заявления;</w:t>
      </w:r>
    </w:p>
    <w:p>
      <w:pPr>
        <w:pStyle w:val="ConsPlusNormal"/>
        <w:spacing w:before="220" w:after="0"/>
        <w:ind w:firstLine="540"/>
        <w:jc w:val="both"/>
        <w:rPr/>
      </w:pPr>
      <w:r>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ConsPlusNormal"/>
        <w:spacing w:before="220" w:after="0"/>
        <w:ind w:firstLine="540"/>
        <w:jc w:val="both"/>
        <w:rPr/>
      </w:pPr>
      <w:r>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государственных и муниципальных услуг, официальном сайте Роснедр, его территориальных органов, в Личном кабинете недропользователя в части, касающейся сведений, отсутствующих в единой системе идентификации и аутентификации;</w:t>
      </w:r>
    </w:p>
    <w:p>
      <w:pPr>
        <w:pStyle w:val="ConsPlusNormal"/>
        <w:spacing w:before="220" w:after="0"/>
        <w:ind w:firstLine="540"/>
        <w:jc w:val="both"/>
        <w:rPr/>
      </w:pPr>
      <w:r>
        <w:rPr/>
        <w:t>е) возможность вернуться на любой из этапов заполнения электронной формы заявления без потери ранее введенной информации;</w:t>
      </w:r>
    </w:p>
    <w:p>
      <w:pPr>
        <w:pStyle w:val="ConsPlusNormal"/>
        <w:spacing w:before="220" w:after="0"/>
        <w:ind w:firstLine="540"/>
        <w:jc w:val="both"/>
        <w:rPr/>
      </w:pPr>
      <w:r>
        <w:rPr/>
        <w:t>ж) возможность доступа заявителя на едином портале государственных и муниципальных услуг, в Личном кабинете недропользователя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ConsPlusNormal"/>
        <w:jc w:val="both"/>
        <w:rPr/>
      </w:pPr>
      <w:r>
        <w:rPr/>
      </w:r>
    </w:p>
    <w:p>
      <w:pPr>
        <w:pStyle w:val="ConsPlusTitle"/>
        <w:numPr>
          <w:ilvl w:val="0"/>
          <w:numId w:val="0"/>
        </w:numPr>
        <w:jc w:val="center"/>
        <w:outlineLvl w:val="2"/>
        <w:rPr/>
      </w:pPr>
      <w:r>
        <w:rPr/>
        <w:t>Исчерпывающий перечень документов, необходимых</w:t>
      </w:r>
    </w:p>
    <w:p>
      <w:pPr>
        <w:pStyle w:val="ConsPlusTitle"/>
        <w:jc w:val="center"/>
        <w:rPr/>
      </w:pPr>
      <w:r>
        <w:rPr/>
        <w:t>в соответствии с нормативными правовыми актами</w:t>
      </w:r>
    </w:p>
    <w:p>
      <w:pPr>
        <w:pStyle w:val="ConsPlusTitle"/>
        <w:jc w:val="center"/>
        <w:rPr/>
      </w:pPr>
      <w:r>
        <w:rPr/>
        <w:t>для предоставления государственной услуги, которые находятся</w:t>
      </w:r>
    </w:p>
    <w:p>
      <w:pPr>
        <w:pStyle w:val="ConsPlusTitle"/>
        <w:jc w:val="center"/>
        <w:rPr/>
      </w:pPr>
      <w:r>
        <w:rPr/>
        <w:t>в распоряжении государственных органов, органов местного</w:t>
      </w:r>
    </w:p>
    <w:p>
      <w:pPr>
        <w:pStyle w:val="ConsPlusTitle"/>
        <w:jc w:val="center"/>
        <w:rPr/>
      </w:pPr>
      <w:r>
        <w:rPr/>
        <w:t>самоуправления и иных органов, участвующих в предоставлении</w:t>
      </w:r>
    </w:p>
    <w:p>
      <w:pPr>
        <w:pStyle w:val="ConsPlusTitle"/>
        <w:jc w:val="center"/>
        <w:rPr/>
      </w:pPr>
      <w:r>
        <w:rPr/>
        <w:t>государственных или муниципальных услуг, и которые заявитель</w:t>
      </w:r>
    </w:p>
    <w:p>
      <w:pPr>
        <w:pStyle w:val="ConsPlusTitle"/>
        <w:jc w:val="center"/>
        <w:rPr/>
      </w:pPr>
      <w:r>
        <w:rPr/>
        <w:t>вправе представить, а также способы их получения</w:t>
      </w:r>
    </w:p>
    <w:p>
      <w:pPr>
        <w:pStyle w:val="ConsPlusTitle"/>
        <w:jc w:val="center"/>
        <w:rPr/>
      </w:pPr>
      <w:r>
        <w:rPr/>
        <w:t>заявителями, в том числе в электронной форме,</w:t>
      </w:r>
    </w:p>
    <w:p>
      <w:pPr>
        <w:pStyle w:val="ConsPlusTitle"/>
        <w:jc w:val="center"/>
        <w:rPr/>
      </w:pPr>
      <w:r>
        <w:rPr/>
        <w:t>порядок их представления</w:t>
      </w:r>
    </w:p>
    <w:p>
      <w:pPr>
        <w:pStyle w:val="ConsPlusNormal"/>
        <w:jc w:val="both"/>
        <w:rPr/>
      </w:pPr>
      <w:r>
        <w:rPr/>
      </w:r>
    </w:p>
    <w:p>
      <w:pPr>
        <w:pStyle w:val="ConsPlusNormal"/>
        <w:ind w:firstLine="540"/>
        <w:jc w:val="both"/>
        <w:rPr/>
      </w:pPr>
      <w:bookmarkStart w:id="6" w:name="P203"/>
      <w:bookmarkEnd w:id="6"/>
      <w:r>
        <w:rPr/>
        <w:t>21. Для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необходимы следующие документы:</w:t>
      </w:r>
    </w:p>
    <w:p>
      <w:pPr>
        <w:pStyle w:val="ConsPlusNormal"/>
        <w:spacing w:before="220" w:after="0"/>
        <w:ind w:firstLine="540"/>
        <w:jc w:val="both"/>
        <w:rPr/>
      </w:pPr>
      <w:r>
        <w:rPr/>
        <w:t>1) в отношении подсчета запасов питьевых, технических и минеральных подземных вод:</w:t>
      </w:r>
    </w:p>
    <w:p>
      <w:pPr>
        <w:pStyle w:val="ConsPlusNormal"/>
        <w:spacing w:before="220" w:after="0"/>
        <w:ind w:firstLine="540"/>
        <w:jc w:val="both"/>
        <w:rPr/>
      </w:pPr>
      <w:r>
        <w:rPr/>
        <w:t>лицензия на пользование недрами (с приложениями, являющимися ее неотъемлемыми составными частями);</w:t>
      </w:r>
    </w:p>
    <w:p>
      <w:pPr>
        <w:pStyle w:val="ConsPlusNormal"/>
        <w:spacing w:before="220" w:after="0"/>
        <w:ind w:firstLine="540"/>
        <w:jc w:val="both"/>
        <w:rPr/>
      </w:pPr>
      <w:r>
        <w:rPr/>
        <w:t>государственный контракт на выполнение работ (в случае выполнения работ по государственному контракту);</w:t>
      </w:r>
    </w:p>
    <w:p>
      <w:pPr>
        <w:pStyle w:val="ConsPlusNormal"/>
        <w:spacing w:before="220" w:after="0"/>
        <w:ind w:firstLine="540"/>
        <w:jc w:val="both"/>
        <w:rPr/>
      </w:pPr>
      <w:r>
        <w:rPr/>
        <w:t>государственное задание (в случае выполнения работ по государственному заданию);</w:t>
      </w:r>
    </w:p>
    <w:p>
      <w:pPr>
        <w:pStyle w:val="ConsPlusNormal"/>
        <w:spacing w:before="220" w:after="0"/>
        <w:ind w:firstLine="540"/>
        <w:jc w:val="both"/>
        <w:rPr/>
      </w:pPr>
      <w:r>
        <w:rPr/>
        <w:t>санитарно-эпидемиологическое (или экспертное санитарное) заключение территориального органа Роспотребнадзора о соответствии качества воды и зон санитарной охраны государственным санитарно-эпидемиологическим правилам и нормативам для питьевых подземных вод;</w:t>
      </w:r>
    </w:p>
    <w:p>
      <w:pPr>
        <w:pStyle w:val="ConsPlusNormal"/>
        <w:spacing w:before="220" w:after="0"/>
        <w:ind w:firstLine="540"/>
        <w:jc w:val="both"/>
        <w:rPr/>
      </w:pPr>
      <w:r>
        <w:rPr/>
        <w:t xml:space="preserve">бальнеологическое заключение, предусмотренное </w:t>
      </w:r>
      <w:hyperlink r:id="rId21">
        <w:r>
          <w:rPr>
            <w:color w:val="0000FF"/>
          </w:rPr>
          <w:t>Положением</w:t>
        </w:r>
      </w:hyperlink>
      <w:r>
        <w:rPr/>
        <w:t xml:space="preserve"> о признании территорий лечебно-оздоровительными местностями и курортами федерального значения, утвержденным постановлением Правительства Российской Федерации от 07 декабря 1996 г. N 1426 (для материалов по подсчету запасов минеральных подземных вод) (Собрание законодательства Российской Федерации, 1996, N 51, ст. 5799; 2002, N 52, ст. 5218);</w:t>
      </w:r>
    </w:p>
    <w:p>
      <w:pPr>
        <w:pStyle w:val="ConsPlusNormal"/>
        <w:spacing w:before="220" w:after="0"/>
        <w:ind w:firstLine="540"/>
        <w:jc w:val="both"/>
        <w:rPr/>
      </w:pPr>
      <w:r>
        <w:rPr/>
        <w:t>документ, подтверждающий оплату государственной экспертизы;</w:t>
      </w:r>
    </w:p>
    <w:p>
      <w:pPr>
        <w:pStyle w:val="ConsPlusNormal"/>
        <w:spacing w:before="220" w:after="0"/>
        <w:ind w:firstLine="540"/>
        <w:jc w:val="both"/>
        <w:rPr/>
      </w:pPr>
      <w:r>
        <w:rPr/>
        <w:t>2) в отношении подсчета запасов нефти и горючих газов:</w:t>
      </w:r>
    </w:p>
    <w:p>
      <w:pPr>
        <w:pStyle w:val="ConsPlusNormal"/>
        <w:spacing w:before="220" w:after="0"/>
        <w:ind w:firstLine="540"/>
        <w:jc w:val="both"/>
        <w:rPr/>
      </w:pPr>
      <w:r>
        <w:rPr/>
        <w:t>копия лицензии на пользование недрами со всеми приложениями, которые являются ее неотъемлемой частью;</w:t>
      </w:r>
    </w:p>
    <w:p>
      <w:pPr>
        <w:pStyle w:val="ConsPlusNormal"/>
        <w:spacing w:before="220" w:after="0"/>
        <w:ind w:firstLine="540"/>
        <w:jc w:val="both"/>
        <w:rPr/>
      </w:pPr>
      <w:r>
        <w:rPr/>
        <w:t>информация о рассмотрении отчета с подсчетом запасов полезных ископаемых пользователем недр;</w:t>
      </w:r>
    </w:p>
    <w:p>
      <w:pPr>
        <w:pStyle w:val="ConsPlusNormal"/>
        <w:spacing w:before="220" w:after="0"/>
        <w:ind w:firstLine="540"/>
        <w:jc w:val="both"/>
        <w:rPr/>
      </w:pPr>
      <w:r>
        <w:rPr/>
        <w:t>документ, подтверждающий оплату государственной экспертизы;</w:t>
      </w:r>
    </w:p>
    <w:p>
      <w:pPr>
        <w:pStyle w:val="ConsPlusNormal"/>
        <w:spacing w:before="220" w:after="0"/>
        <w:ind w:firstLine="540"/>
        <w:jc w:val="both"/>
        <w:rPr/>
      </w:pPr>
      <w:r>
        <w:rPr/>
        <w:t>3) в отношении подсчета запасов твердых полезных ископаемых:</w:t>
      </w:r>
    </w:p>
    <w:p>
      <w:pPr>
        <w:pStyle w:val="ConsPlusNormal"/>
        <w:spacing w:before="220" w:after="0"/>
        <w:ind w:firstLine="540"/>
        <w:jc w:val="both"/>
        <w:rPr/>
      </w:pPr>
      <w:r>
        <w:rPr/>
        <w:t>копия лицензии на пользование недрами (с приложениями, являющимися ее неотъемлемыми составными частями);</w:t>
      </w:r>
    </w:p>
    <w:p>
      <w:pPr>
        <w:pStyle w:val="ConsPlusNormal"/>
        <w:spacing w:before="220" w:after="0"/>
        <w:ind w:firstLine="540"/>
        <w:jc w:val="both"/>
        <w:rPr/>
      </w:pPr>
      <w:r>
        <w:rPr/>
        <w:t>заключение государственной экспертизы запасов полезных ископаемых о геологической, технологической и экономической обоснованности предельных значений кондиций для подсчета запасов полезных ископаемых в недрах, обеспечивающих наиболее полную и рациональную отработку (выработку) запасов месторождений при соблюдении экологических требований;</w:t>
      </w:r>
    </w:p>
    <w:p>
      <w:pPr>
        <w:pStyle w:val="ConsPlusNormal"/>
        <w:spacing w:before="220" w:after="0"/>
        <w:ind w:firstLine="540"/>
        <w:jc w:val="both"/>
        <w:rPr/>
      </w:pPr>
      <w:r>
        <w:rPr/>
        <w:t>заключение государственной экспертизы запасов полезных ископаемых (в случае, если такая экспертиза проводилась);</w:t>
      </w:r>
    </w:p>
    <w:p>
      <w:pPr>
        <w:pStyle w:val="ConsPlusNormal"/>
        <w:spacing w:before="220" w:after="0"/>
        <w:ind w:firstLine="540"/>
        <w:jc w:val="both"/>
        <w:rPr/>
      </w:pPr>
      <w:r>
        <w:rPr/>
        <w:t>документ, подтверждающий оплату государственной экспертизы;</w:t>
      </w:r>
    </w:p>
    <w:p>
      <w:pPr>
        <w:pStyle w:val="ConsPlusNormal"/>
        <w:spacing w:before="220" w:after="0"/>
        <w:ind w:firstLine="540"/>
        <w:jc w:val="both"/>
        <w:rPr/>
      </w:pPr>
      <w:r>
        <w:rPr/>
        <w:t>4) в отношении подсчета запасов промышленных и теплоэнергетических подземных вод, экспертизы материалов по геологической информации об участках недр, намечаемых для строительства и эксплуатации подземных сооружений для хранения нефти и газа, захоронения радиоактивных, токсичных и иных опасных отходов, сброса сточных вод и иных нужд, не связанных с разработкой месторождений полезных ископаемых, требуется документ, подтверждающий оплату государственной экспертизы.</w:t>
      </w:r>
    </w:p>
    <w:p>
      <w:pPr>
        <w:pStyle w:val="ConsPlusNormal"/>
        <w:spacing w:before="220" w:after="0"/>
        <w:ind w:firstLine="540"/>
        <w:jc w:val="both"/>
        <w:rPr/>
      </w:pPr>
      <w:r>
        <w:rPr/>
        <w:t>Указанные документы запрашиваются Роснедрами, его территориальными органами,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если заявитель не представил указанные документы самостоятельно.</w:t>
      </w:r>
    </w:p>
    <w:p>
      <w:pPr>
        <w:pStyle w:val="ConsPlusNormal"/>
        <w:spacing w:before="220" w:after="0"/>
        <w:ind w:firstLine="540"/>
        <w:jc w:val="both"/>
        <w:rPr/>
      </w:pPr>
      <w:r>
        <w:rPr/>
        <w:t xml:space="preserve">Требование о представлении документов и информации или об осуществлении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также о представлении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организаций, участвующих в предоставлении государственной услуги, за исключением документов, указанных в </w:t>
      </w:r>
      <w:hyperlink r:id="rId22">
        <w:r>
          <w:rPr>
            <w:color w:val="0000FF"/>
          </w:rPr>
          <w:t>части 6 статьи 7</w:t>
        </w:r>
      </w:hyperlink>
      <w:r>
        <w:rPr/>
        <w:t xml:space="preserve"> Федерального закона N 210-ФЗ "Об организации предоставления государственных и муниципальных услуг", не допускается.</w:t>
      </w:r>
    </w:p>
    <w:p>
      <w:pPr>
        <w:pStyle w:val="ConsPlusNormal"/>
        <w:spacing w:before="220" w:after="0"/>
        <w:ind w:firstLine="540"/>
        <w:jc w:val="both"/>
        <w:rPr/>
      </w:pPr>
      <w:r>
        <w:rPr/>
        <w:t xml:space="preserve">Требование о представлении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r>
          <w:rPr>
            <w:color w:val="0000FF"/>
          </w:rPr>
          <w:t>пунктом 4 части 1 статьи 7</w:t>
        </w:r>
      </w:hyperlink>
      <w:r>
        <w:rPr/>
        <w:t xml:space="preserve"> Федерального закона N 210-ФЗ "Об организации предоставления государственных и муниципальных услуг", не допускается.</w:t>
      </w:r>
    </w:p>
    <w:p>
      <w:pPr>
        <w:pStyle w:val="ConsPlusNormal"/>
        <w:spacing w:before="220" w:after="0"/>
        <w:ind w:firstLine="540"/>
        <w:jc w:val="both"/>
        <w:rPr/>
      </w:pPr>
      <w:r>
        <w:rPr/>
        <w:t>Непредставление заявителем документов, указанных в настоящем пункте Административного регламента, не является основанием для отказа в предоставлении государственной услуги.</w:t>
      </w:r>
    </w:p>
    <w:p>
      <w:pPr>
        <w:pStyle w:val="ConsPlusNormal"/>
        <w:jc w:val="both"/>
        <w:rPr/>
      </w:pPr>
      <w:r>
        <w:rPr/>
      </w:r>
    </w:p>
    <w:p>
      <w:pPr>
        <w:pStyle w:val="ConsPlusTitle"/>
        <w:numPr>
          <w:ilvl w:val="0"/>
          <w:numId w:val="0"/>
        </w:numPr>
        <w:jc w:val="center"/>
        <w:outlineLvl w:val="2"/>
        <w:rPr/>
      </w:pPr>
      <w:r>
        <w:rPr/>
        <w:t>Исчерпывающий перечень оснований для отказа в приеме</w:t>
      </w:r>
    </w:p>
    <w:p>
      <w:pPr>
        <w:pStyle w:val="ConsPlusTitle"/>
        <w:jc w:val="center"/>
        <w:rPr/>
      </w:pPr>
      <w:r>
        <w:rPr/>
        <w:t>документов, необходимых для предоставления</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bookmarkStart w:id="7" w:name="P230"/>
      <w:bookmarkEnd w:id="7"/>
      <w:r>
        <w:rPr/>
        <w:t>22. Основания для отказа в приеме документов, необходимых для предоставления государственной услуги, не предусмотрены.</w:t>
      </w:r>
    </w:p>
    <w:p>
      <w:pPr>
        <w:pStyle w:val="ConsPlusNormal"/>
        <w:jc w:val="both"/>
        <w:rPr/>
      </w:pPr>
      <w:r>
        <w:rPr/>
      </w:r>
    </w:p>
    <w:p>
      <w:pPr>
        <w:pStyle w:val="ConsPlusTitle"/>
        <w:numPr>
          <w:ilvl w:val="0"/>
          <w:numId w:val="0"/>
        </w:numPr>
        <w:jc w:val="center"/>
        <w:outlineLvl w:val="2"/>
        <w:rPr/>
      </w:pPr>
      <w:r>
        <w:rPr/>
        <w:t>Исчерпывающий перечень оснований для приостановления</w:t>
      </w:r>
    </w:p>
    <w:p>
      <w:pPr>
        <w:pStyle w:val="ConsPlusTitle"/>
        <w:jc w:val="center"/>
        <w:rPr/>
      </w:pPr>
      <w:r>
        <w:rPr/>
        <w:t>или отказа в предоставлении государственной услуги</w:t>
      </w:r>
    </w:p>
    <w:p>
      <w:pPr>
        <w:pStyle w:val="ConsPlusNormal"/>
        <w:jc w:val="both"/>
        <w:rPr/>
      </w:pPr>
      <w:r>
        <w:rPr/>
      </w:r>
    </w:p>
    <w:p>
      <w:pPr>
        <w:pStyle w:val="ConsPlusNormal"/>
        <w:ind w:firstLine="540"/>
        <w:jc w:val="both"/>
        <w:rPr/>
      </w:pPr>
      <w:r>
        <w:rPr/>
        <w:t>23. Оснований для приостановления предоставления государственной услуги законодательством Российской Федерации не предусмотрено.</w:t>
      </w:r>
    </w:p>
    <w:p>
      <w:pPr>
        <w:pStyle w:val="ConsPlusNormal"/>
        <w:spacing w:before="220" w:after="0"/>
        <w:ind w:firstLine="540"/>
        <w:jc w:val="both"/>
        <w:rPr/>
      </w:pPr>
      <w:r>
        <w:rPr/>
        <w:t>24. Основаниями для отказа в предоставлении государственной услуги являются:</w:t>
      </w:r>
    </w:p>
    <w:p>
      <w:pPr>
        <w:pStyle w:val="ConsPlusNormal"/>
        <w:spacing w:before="220" w:after="0"/>
        <w:ind w:firstLine="540"/>
        <w:jc w:val="both"/>
        <w:rPr/>
      </w:pPr>
      <w:r>
        <w:rPr/>
        <w:t xml:space="preserve">направление заявителем заявления и представляемых документов с нарушением требований </w:t>
      </w:r>
      <w:hyperlink w:anchor="P139">
        <w:r>
          <w:rPr>
            <w:color w:val="0000FF"/>
          </w:rPr>
          <w:t>пунктов 18</w:t>
        </w:r>
      </w:hyperlink>
      <w:r>
        <w:rPr/>
        <w:t xml:space="preserve"> - </w:t>
      </w:r>
      <w:hyperlink w:anchor="P178">
        <w:r>
          <w:rPr>
            <w:color w:val="0000FF"/>
          </w:rPr>
          <w:t>20</w:t>
        </w:r>
      </w:hyperlink>
      <w:r>
        <w:rPr/>
        <w:t xml:space="preserve"> Административного регламента;</w:t>
      </w:r>
    </w:p>
    <w:p>
      <w:pPr>
        <w:pStyle w:val="ConsPlusNormal"/>
        <w:spacing w:before="220" w:after="0"/>
        <w:ind w:firstLine="540"/>
        <w:jc w:val="both"/>
        <w:rPr/>
      </w:pPr>
      <w:r>
        <w:rPr/>
        <w:t xml:space="preserve">не соответствие размера платы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размеру платы, установленному в </w:t>
      </w:r>
      <w:hyperlink r:id="rId24">
        <w:r>
          <w:rPr>
            <w:color w:val="0000FF"/>
          </w:rPr>
          <w:t>приложении N 1</w:t>
        </w:r>
      </w:hyperlink>
      <w:r>
        <w:rPr/>
        <w:t xml:space="preserve"> к постановлению Правительства Российской Федерации N 69, либо отсутствие указанной платы.</w:t>
      </w:r>
    </w:p>
    <w:p>
      <w:pPr>
        <w:pStyle w:val="ConsPlusNormal"/>
        <w:jc w:val="both"/>
        <w:rPr/>
      </w:pPr>
      <w:r>
        <w:rPr/>
      </w:r>
    </w:p>
    <w:p>
      <w:pPr>
        <w:pStyle w:val="ConsPlusTitle"/>
        <w:numPr>
          <w:ilvl w:val="0"/>
          <w:numId w:val="0"/>
        </w:numPr>
        <w:jc w:val="center"/>
        <w:outlineLvl w:val="2"/>
        <w:rPr/>
      </w:pPr>
      <w:r>
        <w:rPr/>
        <w:t>Перечень услуг, которые являются необходимыми</w:t>
      </w:r>
    </w:p>
    <w:p>
      <w:pPr>
        <w:pStyle w:val="ConsPlusTitle"/>
        <w:jc w:val="center"/>
        <w:rPr/>
      </w:pPr>
      <w:r>
        <w:rPr/>
        <w:t>и обязательными для предоставления государственной услуги,</w:t>
      </w:r>
    </w:p>
    <w:p>
      <w:pPr>
        <w:pStyle w:val="ConsPlusTitle"/>
        <w:jc w:val="center"/>
        <w:rPr/>
      </w:pPr>
      <w:r>
        <w:rPr/>
        <w:t>в том числе сведения о документе (документах), выдаваемом</w:t>
      </w:r>
    </w:p>
    <w:p>
      <w:pPr>
        <w:pStyle w:val="ConsPlusTitle"/>
        <w:jc w:val="center"/>
        <w:rPr/>
      </w:pPr>
      <w:r>
        <w:rPr/>
        <w:t>(выдаваемых) организациями, участвующими в предоставлении</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25.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pPr>
        <w:pStyle w:val="ConsPlusNormal"/>
        <w:jc w:val="both"/>
        <w:rPr/>
      </w:pPr>
      <w:r>
        <w:rPr/>
      </w:r>
    </w:p>
    <w:p>
      <w:pPr>
        <w:pStyle w:val="ConsPlusTitle"/>
        <w:numPr>
          <w:ilvl w:val="0"/>
          <w:numId w:val="0"/>
        </w:numPr>
        <w:jc w:val="center"/>
        <w:outlineLvl w:val="2"/>
        <w:rPr/>
      </w:pPr>
      <w:r>
        <w:rPr/>
        <w:t>Порядок, размер и основания взимания государственной пошлины</w:t>
      </w:r>
    </w:p>
    <w:p>
      <w:pPr>
        <w:pStyle w:val="ConsPlusTitle"/>
        <w:jc w:val="center"/>
        <w:rPr/>
      </w:pPr>
      <w:r>
        <w:rPr/>
        <w:t>или иной платы, взимаемой за предоставление</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 xml:space="preserve">26.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взимается плата в размере, установленном </w:t>
      </w:r>
      <w:hyperlink r:id="rId25">
        <w:r>
          <w:rPr>
            <w:color w:val="0000FF"/>
          </w:rPr>
          <w:t>постановлением</w:t>
        </w:r>
      </w:hyperlink>
      <w:r>
        <w:rPr/>
        <w:t xml:space="preserve"> Правительства Российской Федерации N 69.</w:t>
      </w:r>
    </w:p>
    <w:p>
      <w:pPr>
        <w:pStyle w:val="ConsPlusNormal"/>
        <w:spacing w:before="220" w:after="0"/>
        <w:ind w:firstLine="540"/>
        <w:jc w:val="both"/>
        <w:rPr/>
      </w:pPr>
      <w:r>
        <w:rPr/>
        <w:t xml:space="preserve">Расчет размера платы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установлен </w:t>
      </w:r>
      <w:hyperlink r:id="rId26">
        <w:r>
          <w:rPr>
            <w:color w:val="0000FF"/>
          </w:rPr>
          <w:t>приложением 1</w:t>
        </w:r>
      </w:hyperlink>
      <w:r>
        <w:rPr/>
        <w:t xml:space="preserve"> к Положению о государственной экспертизе запасов полезных ископаемых и подземных вод, геологической информации о предоставляемых в пользование участках недр, об определении размера и порядка взимания платы за ее проведение, утвержденному постановлением Правительства Российской Федерации N 69.</w:t>
      </w:r>
    </w:p>
    <w:p>
      <w:pPr>
        <w:pStyle w:val="ConsPlusNormal"/>
        <w:spacing w:before="220" w:after="0"/>
        <w:ind w:firstLine="540"/>
        <w:jc w:val="both"/>
        <w:rPr/>
      </w:pPr>
      <w:r>
        <w:rPr/>
        <w:t>Иная плата за предоставление указанной государственной услуги не взимается.</w:t>
      </w:r>
    </w:p>
    <w:p>
      <w:pPr>
        <w:pStyle w:val="ConsPlusNormal"/>
        <w:spacing w:before="220" w:after="0"/>
        <w:ind w:firstLine="540"/>
        <w:jc w:val="both"/>
        <w:rPr/>
      </w:pPr>
      <w:r>
        <w:rPr/>
        <w:t>27. Банковские реквизиты для внесения платы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плата) размещаются на официальном сайте Роснедр в информационно-телекоммуникационной сети "Интернет".</w:t>
      </w:r>
    </w:p>
    <w:p>
      <w:pPr>
        <w:pStyle w:val="ConsPlusNormal"/>
        <w:spacing w:before="220" w:after="0"/>
        <w:ind w:firstLine="540"/>
        <w:jc w:val="both"/>
        <w:rPr/>
      </w:pPr>
      <w:r>
        <w:rPr/>
        <w:t>Перечисление платы может осуществляться заявителем с использованием единого портала государственных и муниципальных услуг по предварительно размещенным Роснедрами реквизитам.</w:t>
      </w:r>
    </w:p>
    <w:p>
      <w:pPr>
        <w:pStyle w:val="ConsPlusNormal"/>
        <w:spacing w:before="220" w:after="0"/>
        <w:ind w:firstLine="540"/>
        <w:jc w:val="both"/>
        <w:rPr/>
      </w:pPr>
      <w:r>
        <w:rPr/>
        <w:t>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ConsPlusNormal"/>
        <w:spacing w:before="220" w:after="0"/>
        <w:ind w:firstLine="540"/>
        <w:jc w:val="both"/>
        <w:rPr/>
      </w:pPr>
      <w:r>
        <w:rPr/>
        <w:t>В платежном документе указывается уникальный идентификатор начисления и идентификатор плательщика.</w:t>
      </w:r>
    </w:p>
    <w:p>
      <w:pPr>
        <w:pStyle w:val="ConsPlusNormal"/>
        <w:spacing w:before="220" w:after="0"/>
        <w:ind w:firstLine="540"/>
        <w:jc w:val="both"/>
        <w:rPr/>
      </w:pPr>
      <w:r>
        <w:rPr/>
        <w:t>Заявитель информируется о совершении платежа посредством единого портала государственных и муниципальных услуг.</w:t>
      </w:r>
    </w:p>
    <w:p>
      <w:pPr>
        <w:pStyle w:val="ConsPlusNormal"/>
        <w:spacing w:before="220" w:after="0"/>
        <w:ind w:firstLine="540"/>
        <w:jc w:val="both"/>
        <w:rPr/>
      </w:pPr>
      <w:r>
        <w:rPr/>
        <w:t>Роснедра не вправе требовать от заявителя представления документов, подтверждающих внесение заявителем платы.</w:t>
      </w:r>
    </w:p>
    <w:p>
      <w:pPr>
        <w:pStyle w:val="ConsPlusNormal"/>
        <w:spacing w:before="220" w:after="0"/>
        <w:ind w:firstLine="540"/>
        <w:jc w:val="both"/>
        <w:rPr/>
      </w:pPr>
      <w:r>
        <w:rPr/>
        <w:t>Предоставление информации о перечислении платы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pPr>
        <w:pStyle w:val="ConsPlusNormal"/>
        <w:jc w:val="both"/>
        <w:rPr/>
      </w:pPr>
      <w:r>
        <w:rPr/>
      </w:r>
    </w:p>
    <w:p>
      <w:pPr>
        <w:pStyle w:val="ConsPlusTitle"/>
        <w:numPr>
          <w:ilvl w:val="0"/>
          <w:numId w:val="0"/>
        </w:numPr>
        <w:jc w:val="center"/>
        <w:outlineLvl w:val="2"/>
        <w:rPr/>
      </w:pPr>
      <w:r>
        <w:rPr/>
        <w:t>Порядок, размер и основания взимания платы за предоставление</w:t>
      </w:r>
    </w:p>
    <w:p>
      <w:pPr>
        <w:pStyle w:val="ConsPlusTitle"/>
        <w:jc w:val="center"/>
        <w:rPr/>
      </w:pPr>
      <w:r>
        <w:rPr/>
        <w:t>услуг, которые являются необходимыми и обязательными</w:t>
      </w:r>
    </w:p>
    <w:p>
      <w:pPr>
        <w:pStyle w:val="ConsPlusTitle"/>
        <w:jc w:val="center"/>
        <w:rPr/>
      </w:pPr>
      <w:r>
        <w:rPr/>
        <w:t>для предоставления государственной услуги, включая</w:t>
      </w:r>
    </w:p>
    <w:p>
      <w:pPr>
        <w:pStyle w:val="ConsPlusTitle"/>
        <w:jc w:val="center"/>
        <w:rPr/>
      </w:pPr>
      <w:r>
        <w:rPr/>
        <w:t>информацию о методике расчета размера такой платы</w:t>
      </w:r>
    </w:p>
    <w:p>
      <w:pPr>
        <w:pStyle w:val="ConsPlusNormal"/>
        <w:jc w:val="both"/>
        <w:rPr/>
      </w:pPr>
      <w:r>
        <w:rPr/>
      </w:r>
    </w:p>
    <w:p>
      <w:pPr>
        <w:pStyle w:val="ConsPlusNormal"/>
        <w:ind w:firstLine="540"/>
        <w:jc w:val="both"/>
        <w:rPr/>
      </w:pPr>
      <w:r>
        <w:rPr/>
        <w:t>28.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pPr>
        <w:pStyle w:val="ConsPlusNormal"/>
        <w:jc w:val="both"/>
        <w:rPr/>
      </w:pPr>
      <w:r>
        <w:rPr/>
      </w:r>
    </w:p>
    <w:p>
      <w:pPr>
        <w:pStyle w:val="ConsPlusTitle"/>
        <w:numPr>
          <w:ilvl w:val="0"/>
          <w:numId w:val="0"/>
        </w:numPr>
        <w:jc w:val="center"/>
        <w:outlineLvl w:val="2"/>
        <w:rPr/>
      </w:pPr>
      <w:r>
        <w:rPr/>
        <w:t>Максимальный срок ожидания в очереди при подаче запроса</w:t>
      </w:r>
    </w:p>
    <w:p>
      <w:pPr>
        <w:pStyle w:val="ConsPlusTitle"/>
        <w:jc w:val="center"/>
        <w:rPr/>
      </w:pPr>
      <w:r>
        <w:rPr/>
        <w:t>о предоставлении государственной услуги, услуги,</w:t>
      </w:r>
    </w:p>
    <w:p>
      <w:pPr>
        <w:pStyle w:val="ConsPlusTitle"/>
        <w:jc w:val="center"/>
        <w:rPr/>
      </w:pPr>
      <w:r>
        <w:rPr/>
        <w:t>предоставляемой организацией, участвующей в предоставлении</w:t>
      </w:r>
    </w:p>
    <w:p>
      <w:pPr>
        <w:pStyle w:val="ConsPlusTitle"/>
        <w:jc w:val="center"/>
        <w:rPr/>
      </w:pPr>
      <w:r>
        <w:rPr/>
        <w:t>государственной услуги, и при получении результата</w:t>
      </w:r>
    </w:p>
    <w:p>
      <w:pPr>
        <w:pStyle w:val="ConsPlusTitle"/>
        <w:jc w:val="center"/>
        <w:rPr/>
      </w:pPr>
      <w:r>
        <w:rPr/>
        <w:t>предоставления государственной услуги</w:t>
      </w:r>
    </w:p>
    <w:p>
      <w:pPr>
        <w:pStyle w:val="ConsPlusNormal"/>
        <w:jc w:val="both"/>
        <w:rPr/>
      </w:pPr>
      <w:r>
        <w:rPr/>
      </w:r>
    </w:p>
    <w:p>
      <w:pPr>
        <w:pStyle w:val="ConsPlusNormal"/>
        <w:ind w:firstLine="540"/>
        <w:jc w:val="both"/>
        <w:rPr/>
      </w:pPr>
      <w:r>
        <w:rPr/>
        <w:t>29. Максимальный срок ожидания в очереди при подаче или получении документов заявителем (его уполномоченным представителем) не должен превышать 15 минут.</w:t>
      </w:r>
    </w:p>
    <w:p>
      <w:pPr>
        <w:pStyle w:val="ConsPlusNormal"/>
        <w:jc w:val="both"/>
        <w:rPr/>
      </w:pPr>
      <w:r>
        <w:rPr/>
      </w:r>
    </w:p>
    <w:p>
      <w:pPr>
        <w:pStyle w:val="ConsPlusTitle"/>
        <w:numPr>
          <w:ilvl w:val="0"/>
          <w:numId w:val="0"/>
        </w:numPr>
        <w:jc w:val="center"/>
        <w:outlineLvl w:val="2"/>
        <w:rPr/>
      </w:pPr>
      <w:r>
        <w:rPr/>
        <w:t>Срок и порядок регистрации запроса заявителя</w:t>
      </w:r>
    </w:p>
    <w:p>
      <w:pPr>
        <w:pStyle w:val="ConsPlusTitle"/>
        <w:jc w:val="center"/>
        <w:rPr/>
      </w:pPr>
      <w:r>
        <w:rPr/>
        <w:t>о предоставлении государственной услуги и услуги,</w:t>
      </w:r>
    </w:p>
    <w:p>
      <w:pPr>
        <w:pStyle w:val="ConsPlusTitle"/>
        <w:jc w:val="center"/>
        <w:rPr/>
      </w:pPr>
      <w:r>
        <w:rPr/>
        <w:t>предоставляемой организацией, участвующей в предоставлении</w:t>
      </w:r>
    </w:p>
    <w:p>
      <w:pPr>
        <w:pStyle w:val="ConsPlusTitle"/>
        <w:jc w:val="center"/>
        <w:rPr/>
      </w:pPr>
      <w:r>
        <w:rPr/>
        <w:t>государственной услуги, в том числе в электронной форме</w:t>
      </w:r>
    </w:p>
    <w:p>
      <w:pPr>
        <w:pStyle w:val="ConsPlusNormal"/>
        <w:jc w:val="both"/>
        <w:rPr/>
      </w:pPr>
      <w:r>
        <w:rPr/>
      </w:r>
    </w:p>
    <w:p>
      <w:pPr>
        <w:pStyle w:val="ConsPlusNormal"/>
        <w:ind w:firstLine="540"/>
        <w:jc w:val="both"/>
        <w:rPr/>
      </w:pPr>
      <w:r>
        <w:rPr/>
        <w:t>30. Должностное лицо Роснедр или его территориального органа, ответственное за прием заявлений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регистрирует полученное заявление, присваивает ему входящий номер в день поступления заявления.</w:t>
      </w:r>
    </w:p>
    <w:p>
      <w:pPr>
        <w:pStyle w:val="ConsPlusNormal"/>
        <w:spacing w:before="220" w:after="0"/>
        <w:ind w:firstLine="540"/>
        <w:jc w:val="both"/>
        <w:rPr/>
      </w:pPr>
      <w:r>
        <w:rPr/>
        <w:t>31. В случае подачи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представляемых к нему документов посредством использования единого портала государственных и муниципальных услуг, Личного кабинета недропользователя должностное лицо, ответственное за прием заявлений, распечатывает и регистрирует полученное заявление, присваивает ему входящий номер до 12 часов рабочего дня, следующего за днем поступления заявки.</w:t>
      </w:r>
    </w:p>
    <w:p>
      <w:pPr>
        <w:pStyle w:val="ConsPlusNormal"/>
        <w:spacing w:before="220" w:after="0"/>
        <w:ind w:firstLine="540"/>
        <w:jc w:val="both"/>
        <w:rPr/>
      </w:pPr>
      <w:r>
        <w:rPr/>
        <w:t>Должностное лицо Роснедр, его территориального органа, ответственное за прием заявлений, обеспечивает прием документов и регистрацию заявлений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 После принятия запроса заявителя, поданного посредством использования единого портала государственных и муниципальных услуг, статус запроса заявителя в личном кабинете на едином портале государственных и муниципальных услуг обновляется до статуса "принято".</w:t>
      </w:r>
    </w:p>
    <w:p>
      <w:pPr>
        <w:pStyle w:val="ConsPlusNormal"/>
        <w:jc w:val="both"/>
        <w:rPr/>
      </w:pPr>
      <w:r>
        <w:rPr/>
      </w:r>
    </w:p>
    <w:p>
      <w:pPr>
        <w:pStyle w:val="ConsPlusTitle"/>
        <w:numPr>
          <w:ilvl w:val="0"/>
          <w:numId w:val="0"/>
        </w:numPr>
        <w:jc w:val="center"/>
        <w:outlineLvl w:val="2"/>
        <w:rPr/>
      </w:pPr>
      <w:r>
        <w:rPr/>
        <w:t>Требования к помещениям, в которых предоставляется</w:t>
      </w:r>
    </w:p>
    <w:p>
      <w:pPr>
        <w:pStyle w:val="ConsPlusTitle"/>
        <w:jc w:val="center"/>
        <w:rPr/>
      </w:pPr>
      <w:r>
        <w:rPr/>
        <w:t>государственная услуга, к залу ожидания, местам</w:t>
      </w:r>
    </w:p>
    <w:p>
      <w:pPr>
        <w:pStyle w:val="ConsPlusTitle"/>
        <w:jc w:val="center"/>
        <w:rPr/>
      </w:pPr>
      <w:r>
        <w:rPr/>
        <w:t>для заполнения запросов о предоставлении государственной</w:t>
      </w:r>
    </w:p>
    <w:p>
      <w:pPr>
        <w:pStyle w:val="ConsPlusTitle"/>
        <w:jc w:val="center"/>
        <w:rPr/>
      </w:pPr>
      <w:r>
        <w:rPr/>
        <w:t>услуги, информационным стендам с образцами их заполнения</w:t>
      </w:r>
    </w:p>
    <w:p>
      <w:pPr>
        <w:pStyle w:val="ConsPlusTitle"/>
        <w:jc w:val="center"/>
        <w:rPr/>
      </w:pPr>
      <w:r>
        <w:rPr/>
        <w:t>и перечнем документов, необходимых для предоставления</w:t>
      </w:r>
    </w:p>
    <w:p>
      <w:pPr>
        <w:pStyle w:val="ConsPlusTitle"/>
        <w:jc w:val="center"/>
        <w:rPr/>
      </w:pPr>
      <w:r>
        <w:rPr/>
        <w:t>каждой государственной услуги, размещению и оформлению</w:t>
      </w:r>
    </w:p>
    <w:p>
      <w:pPr>
        <w:pStyle w:val="ConsPlusTitle"/>
        <w:jc w:val="center"/>
        <w:rPr/>
      </w:pPr>
      <w:r>
        <w:rPr/>
        <w:t>визуальной, текстовой и мультимедийной информации о порядке</w:t>
      </w:r>
    </w:p>
    <w:p>
      <w:pPr>
        <w:pStyle w:val="ConsPlusTitle"/>
        <w:jc w:val="center"/>
        <w:rPr/>
      </w:pPr>
      <w:r>
        <w:rPr/>
        <w:t>предоставления такой услуги, в том числе к обеспечению</w:t>
      </w:r>
    </w:p>
    <w:p>
      <w:pPr>
        <w:pStyle w:val="ConsPlusTitle"/>
        <w:jc w:val="center"/>
        <w:rPr/>
      </w:pPr>
      <w:r>
        <w:rPr/>
        <w:t>доступности для инвалидов указанных объектов в соответствии</w:t>
      </w:r>
    </w:p>
    <w:p>
      <w:pPr>
        <w:pStyle w:val="ConsPlusTitle"/>
        <w:jc w:val="center"/>
        <w:rPr/>
      </w:pPr>
      <w:r>
        <w:rPr/>
        <w:t>с законодательством Российской Федерации о социальной</w:t>
      </w:r>
    </w:p>
    <w:p>
      <w:pPr>
        <w:pStyle w:val="ConsPlusTitle"/>
        <w:jc w:val="center"/>
        <w:rPr/>
      </w:pPr>
      <w:r>
        <w:rPr/>
        <w:t>защите инвалидов</w:t>
      </w:r>
    </w:p>
    <w:p>
      <w:pPr>
        <w:pStyle w:val="ConsPlusNormal"/>
        <w:jc w:val="both"/>
        <w:rPr/>
      </w:pPr>
      <w:r>
        <w:rPr/>
      </w:r>
    </w:p>
    <w:p>
      <w:pPr>
        <w:pStyle w:val="ConsPlusNormal"/>
        <w:ind w:firstLine="540"/>
        <w:jc w:val="both"/>
        <w:rPr/>
      </w:pPr>
      <w:r>
        <w:rPr/>
        <w:t>32. Места предоставления государственной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ConsPlusNormal"/>
        <w:spacing w:before="220" w:after="0"/>
        <w:ind w:firstLine="540"/>
        <w:jc w:val="both"/>
        <w:rPr/>
      </w:pPr>
      <w:r>
        <w:rPr/>
        <w:t>33. 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заявителей.</w:t>
      </w:r>
    </w:p>
    <w:p>
      <w:pPr>
        <w:pStyle w:val="ConsPlusNormal"/>
        <w:spacing w:before="220" w:after="0"/>
        <w:ind w:firstLine="540"/>
        <w:jc w:val="both"/>
        <w:rPr/>
      </w:pPr>
      <w:r>
        <w:rPr/>
        <w:t>34. Для ожидания заявителями приема, заполнения необходимых для получения государственной услуги документов отводятся места, оборудованные стульями, столами (стойками) для возможности оформления документов с наличием писчей бумаги, ручек, бланков документов.</w:t>
      </w:r>
    </w:p>
    <w:p>
      <w:pPr>
        <w:pStyle w:val="ConsPlusNormal"/>
        <w:spacing w:before="220" w:after="0"/>
        <w:ind w:firstLine="540"/>
        <w:jc w:val="both"/>
        <w:rPr/>
      </w:pPr>
      <w:r>
        <w:rPr/>
        <w:t>35. Места получения информации о предоставлении государственной услуги оборудуются информационными стендами.</w:t>
      </w:r>
    </w:p>
    <w:p>
      <w:pPr>
        <w:pStyle w:val="ConsPlusNormal"/>
        <w:spacing w:before="220" w:after="0"/>
        <w:ind w:firstLine="540"/>
        <w:jc w:val="both"/>
        <w:rPr/>
      </w:pPr>
      <w:r>
        <w:rPr/>
        <w:t>36.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ConsPlusNormal"/>
        <w:spacing w:before="220" w:after="0"/>
        <w:ind w:firstLine="540"/>
        <w:jc w:val="both"/>
        <w:rPr/>
      </w:pPr>
      <w:r>
        <w:rPr/>
        <w:t>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информацией;</w:t>
      </w:r>
    </w:p>
    <w:p>
      <w:pPr>
        <w:pStyle w:val="ConsPlusNormal"/>
        <w:spacing w:before="220" w:after="0"/>
        <w:ind w:firstLine="540"/>
        <w:jc w:val="both"/>
        <w:rPr/>
      </w:pPr>
      <w:r>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(здания, помещения) и выхода из них, посадки в транспортное средство и высадки из него, в том числе с использованием кресла-коляски;</w:t>
      </w:r>
    </w:p>
    <w:p>
      <w:pPr>
        <w:pStyle w:val="ConsPlusNormal"/>
        <w:spacing w:before="220" w:after="0"/>
        <w:ind w:firstLine="540"/>
        <w:jc w:val="both"/>
        <w:rPr/>
      </w:pPr>
      <w:r>
        <w:rPr/>
        <w:t>сопровождение инвалидов, имеющих стойкие расстройства функций зрения и самостоятельного передвижения, и оказание им помощи на объектах, в которых предоставляется государственная услуга (зданиях, помещениях);</w:t>
      </w:r>
    </w:p>
    <w:p>
      <w:pPr>
        <w:pStyle w:val="ConsPlusNormal"/>
        <w:spacing w:before="220" w:after="0"/>
        <w:ind w:firstLine="540"/>
        <w:jc w:val="both"/>
        <w:rPr/>
      </w:pPr>
      <w:r>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pPr>
        <w:pStyle w:val="ConsPlusNormal"/>
        <w:spacing w:before="220" w:after="0"/>
        <w:ind w:firstLine="540"/>
        <w:jc w:val="both"/>
        <w:rPr/>
      </w:pPr>
      <w: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spacing w:before="220" w:after="0"/>
        <w:ind w:firstLine="540"/>
        <w:jc w:val="both"/>
        <w:rPr/>
      </w:pPr>
      <w:r>
        <w:rPr/>
        <w:t xml:space="preserve">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27">
        <w:r>
          <w:rPr>
            <w:color w:val="0000FF"/>
          </w:rPr>
          <w:t>форме</w:t>
        </w:r>
      </w:hyperlink>
      <w:r>
        <w:rPr/>
        <w:t xml:space="preserve"> и в </w:t>
      </w:r>
      <w:hyperlink r:id="rId28">
        <w:r>
          <w:rPr>
            <w:color w:val="0000FF"/>
          </w:rPr>
          <w:t>порядке</w:t>
        </w:r>
      </w:hyperlink>
      <w:r>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Минюстом России 21.07.2015, регистрационный N 38115).</w:t>
      </w:r>
    </w:p>
    <w:p>
      <w:pPr>
        <w:pStyle w:val="ConsPlusNormal"/>
        <w:spacing w:before="220" w:after="0"/>
        <w:ind w:firstLine="540"/>
        <w:jc w:val="both"/>
        <w:rPr/>
      </w:pPr>
      <w:r>
        <w:rPr/>
        <w:t>В случае невозможности полностью приспособить объект (здание, помещение) с учетом потребности инвалида ему обеспечивается доступ к месту предоставления государственной услуги либо, когда это возможно, она предоставляется по месту жительства инвалида или в дистанционном режиме.</w:t>
      </w:r>
    </w:p>
    <w:p>
      <w:pPr>
        <w:pStyle w:val="ConsPlusNormal"/>
        <w:jc w:val="both"/>
        <w:rPr/>
      </w:pPr>
      <w:r>
        <w:rPr/>
      </w:r>
    </w:p>
    <w:p>
      <w:pPr>
        <w:pStyle w:val="ConsPlusTitle"/>
        <w:numPr>
          <w:ilvl w:val="0"/>
          <w:numId w:val="0"/>
        </w:numPr>
        <w:jc w:val="center"/>
        <w:outlineLvl w:val="2"/>
        <w:rPr/>
      </w:pPr>
      <w:r>
        <w:rPr/>
        <w:t>Показатели доступности и качества государственной услуги,</w:t>
      </w:r>
    </w:p>
    <w:p>
      <w:pPr>
        <w:pStyle w:val="ConsPlusTitle"/>
        <w:jc w:val="center"/>
        <w:rPr/>
      </w:pPr>
      <w:r>
        <w:rPr/>
        <w:t>в том числе количество взаимодействий заявителя</w:t>
      </w:r>
    </w:p>
    <w:p>
      <w:pPr>
        <w:pStyle w:val="ConsPlusTitle"/>
        <w:jc w:val="center"/>
        <w:rPr/>
      </w:pPr>
      <w:r>
        <w:rPr/>
        <w:t>с должностными лицами при предоставлении государственной</w:t>
      </w:r>
    </w:p>
    <w:p>
      <w:pPr>
        <w:pStyle w:val="ConsPlusTitle"/>
        <w:jc w:val="center"/>
        <w:rPr/>
      </w:pPr>
      <w:r>
        <w:rPr/>
        <w:t>услуги и их продолжительность, возможность получения</w:t>
      </w:r>
    </w:p>
    <w:p>
      <w:pPr>
        <w:pStyle w:val="ConsPlusTitle"/>
        <w:jc w:val="center"/>
        <w:rPr/>
      </w:pPr>
      <w:r>
        <w:rPr/>
        <w:t>информации о ходе предоставления государственной услуги,</w:t>
      </w:r>
    </w:p>
    <w:p>
      <w:pPr>
        <w:pStyle w:val="ConsPlusTitle"/>
        <w:jc w:val="center"/>
        <w:rPr/>
      </w:pPr>
      <w:r>
        <w:rPr/>
        <w:t>в том числе с использованием информационно-коммуникационных</w:t>
      </w:r>
    </w:p>
    <w:p>
      <w:pPr>
        <w:pStyle w:val="ConsPlusTitle"/>
        <w:jc w:val="center"/>
        <w:rPr/>
      </w:pPr>
      <w:r>
        <w:rPr/>
        <w:t>технологий, возможность либо невозможность получения</w:t>
      </w:r>
    </w:p>
    <w:p>
      <w:pPr>
        <w:pStyle w:val="ConsPlusTitle"/>
        <w:jc w:val="center"/>
        <w:rPr/>
      </w:pPr>
      <w:r>
        <w:rPr/>
        <w:t>государственной услуги в многофункциональном центре</w:t>
      </w:r>
    </w:p>
    <w:p>
      <w:pPr>
        <w:pStyle w:val="ConsPlusTitle"/>
        <w:jc w:val="center"/>
        <w:rPr/>
      </w:pPr>
      <w:r>
        <w:rPr/>
        <w:t>предоставления государственных и муниципальных услуг</w:t>
      </w:r>
    </w:p>
    <w:p>
      <w:pPr>
        <w:pStyle w:val="ConsPlusTitle"/>
        <w:jc w:val="center"/>
        <w:rPr/>
      </w:pPr>
      <w:r>
        <w:rPr/>
        <w:t>(в том числе в полном объеме), в любом территориальном</w:t>
      </w:r>
    </w:p>
    <w:p>
      <w:pPr>
        <w:pStyle w:val="ConsPlusTitle"/>
        <w:jc w:val="center"/>
        <w:rPr/>
      </w:pPr>
      <w:r>
        <w:rPr/>
        <w:t>подразделении органа, предоставляющего государственную</w:t>
      </w:r>
    </w:p>
    <w:p>
      <w:pPr>
        <w:pStyle w:val="ConsPlusTitle"/>
        <w:jc w:val="center"/>
        <w:rPr/>
      </w:pPr>
      <w:r>
        <w:rPr/>
        <w:t>услугу, по выбору заявителя (экстерриториальный принцип),</w:t>
      </w:r>
    </w:p>
    <w:p>
      <w:pPr>
        <w:pStyle w:val="ConsPlusTitle"/>
        <w:jc w:val="center"/>
        <w:rPr/>
      </w:pPr>
      <w:r>
        <w:rPr/>
        <w:t>посредством запроса о предоставлении нескольких</w:t>
      </w:r>
    </w:p>
    <w:p>
      <w:pPr>
        <w:pStyle w:val="ConsPlusTitle"/>
        <w:jc w:val="center"/>
        <w:rPr/>
      </w:pPr>
      <w:r>
        <w:rPr/>
        <w:t>государственных и (или) муниципальных услуг</w:t>
      </w:r>
    </w:p>
    <w:p>
      <w:pPr>
        <w:pStyle w:val="ConsPlusTitle"/>
        <w:jc w:val="center"/>
        <w:rPr/>
      </w:pPr>
      <w:r>
        <w:rPr/>
        <w:t>в многофункциональных центрах предоставления государственных</w:t>
      </w:r>
    </w:p>
    <w:p>
      <w:pPr>
        <w:pStyle w:val="ConsPlusTitle"/>
        <w:jc w:val="center"/>
        <w:rPr/>
      </w:pPr>
      <w:r>
        <w:rPr/>
        <w:t xml:space="preserve">и муниципальных услуг, предусмотренного </w:t>
      </w:r>
      <w:hyperlink r:id="rId29">
        <w:r>
          <w:rPr>
            <w:color w:val="0000FF"/>
          </w:rPr>
          <w:t>статьей 15.1</w:t>
        </w:r>
      </w:hyperlink>
    </w:p>
    <w:p>
      <w:pPr>
        <w:pStyle w:val="ConsPlusTitle"/>
        <w:jc w:val="center"/>
        <w:rPr/>
      </w:pPr>
      <w:r>
        <w:rPr/>
        <w:t>Федерального закона N 210-ФЗ "Об организации предоставления</w:t>
      </w:r>
    </w:p>
    <w:p>
      <w:pPr>
        <w:pStyle w:val="ConsPlusTitle"/>
        <w:jc w:val="center"/>
        <w:rPr/>
      </w:pPr>
      <w:r>
        <w:rPr/>
        <w:t>государственных и муниципальных услуг"</w:t>
      </w:r>
    </w:p>
    <w:p>
      <w:pPr>
        <w:pStyle w:val="ConsPlusNormal"/>
        <w:jc w:val="both"/>
        <w:rPr/>
      </w:pPr>
      <w:r>
        <w:rPr/>
      </w:r>
    </w:p>
    <w:p>
      <w:pPr>
        <w:pStyle w:val="ConsPlusNormal"/>
        <w:ind w:firstLine="540"/>
        <w:jc w:val="both"/>
        <w:rPr/>
      </w:pPr>
      <w:r>
        <w:rPr/>
        <w:t>37. Ограничений по доступности государственной услуги для заявителей не имеется.</w:t>
      </w:r>
    </w:p>
    <w:p>
      <w:pPr>
        <w:pStyle w:val="ConsPlusNormal"/>
        <w:spacing w:before="220" w:after="0"/>
        <w:ind w:firstLine="540"/>
        <w:jc w:val="both"/>
        <w:rPr/>
      </w:pPr>
      <w:r>
        <w:rPr/>
        <w:t>38. Показателями доступности предоставления государственной услуги являются:</w:t>
      </w:r>
    </w:p>
    <w:p>
      <w:pPr>
        <w:pStyle w:val="ConsPlusNormal"/>
        <w:spacing w:before="220" w:after="0"/>
        <w:ind w:firstLine="540"/>
        <w:jc w:val="both"/>
        <w:rPr/>
      </w:pPr>
      <w:r>
        <w:rPr/>
        <w:t>удовлетворенность заявителей качеством государственной услуги;</w:t>
      </w:r>
    </w:p>
    <w:p>
      <w:pPr>
        <w:pStyle w:val="ConsPlusNormal"/>
        <w:spacing w:before="220" w:after="0"/>
        <w:ind w:firstLine="540"/>
        <w:jc w:val="both"/>
        <w:rPr/>
      </w:pPr>
      <w:r>
        <w:rPr/>
        <w:t>полнота, актуальность и достоверность информации о порядке предоставления государственной услуги, в том числе в электронной форме;</w:t>
      </w:r>
    </w:p>
    <w:p>
      <w:pPr>
        <w:pStyle w:val="ConsPlusNormal"/>
        <w:spacing w:before="220" w:after="0"/>
        <w:ind w:firstLine="540"/>
        <w:jc w:val="both"/>
        <w:rPr/>
      </w:pPr>
      <w:r>
        <w:rPr/>
        <w:t>наглядность форм размещаемой информации о порядке предоставления государственной услуги;</w:t>
      </w:r>
    </w:p>
    <w:p>
      <w:pPr>
        <w:pStyle w:val="ConsPlusNormal"/>
        <w:spacing w:before="220" w:after="0"/>
        <w:ind w:firstLine="540"/>
        <w:jc w:val="both"/>
        <w:rPr/>
      </w:pPr>
      <w:r>
        <w:rPr/>
        <w:t>соблюдение сроков предоставления государственной услуги и сроков выполнения административных процедур (действий) при предоставлении государственной услуги;</w:t>
      </w:r>
    </w:p>
    <w:p>
      <w:pPr>
        <w:pStyle w:val="ConsPlusNormal"/>
        <w:spacing w:before="220" w:after="0"/>
        <w:ind w:firstLine="540"/>
        <w:jc w:val="both"/>
        <w:rPr/>
      </w:pPr>
      <w:r>
        <w:rPr/>
        <w:t>предоставление возможности подачи заявления в форме электронного документа;</w:t>
      </w:r>
    </w:p>
    <w:p>
      <w:pPr>
        <w:pStyle w:val="ConsPlusNormal"/>
        <w:spacing w:before="220" w:after="0"/>
        <w:ind w:firstLine="540"/>
        <w:jc w:val="both"/>
        <w:rPr/>
      </w:pPr>
      <w:r>
        <w:rPr/>
        <w:t>количество взаимодействий заявителя с должностными лицами при предоставлении государственной услуги и их продолжительность;</w:t>
      </w:r>
    </w:p>
    <w:p>
      <w:pPr>
        <w:pStyle w:val="ConsPlusNormal"/>
        <w:spacing w:before="220" w:after="0"/>
        <w:ind w:firstLine="540"/>
        <w:jc w:val="both"/>
        <w:rPr/>
      </w:pPr>
      <w:r>
        <w:rPr/>
        <w:t>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pPr>
        <w:pStyle w:val="ConsPlusNormal"/>
        <w:spacing w:before="220" w:after="0"/>
        <w:ind w:firstLine="540"/>
        <w:jc w:val="both"/>
        <w:rPr/>
      </w:pPr>
      <w:r>
        <w:rPr/>
        <w:t>Качество предоставления государственной услуги характеризуется:</w:t>
      </w:r>
    </w:p>
    <w:p>
      <w:pPr>
        <w:pStyle w:val="ConsPlusNormal"/>
        <w:spacing w:before="220" w:after="0"/>
        <w:ind w:firstLine="540"/>
        <w:jc w:val="both"/>
        <w:rPr/>
      </w:pPr>
      <w:r>
        <w:rPr/>
        <w:t>отсутствием очередей при приеме заявления и документов, необходимых для предоставления государственной услуги, или получении результата предоставления государственной услуги;</w:t>
      </w:r>
    </w:p>
    <w:p>
      <w:pPr>
        <w:pStyle w:val="ConsPlusNormal"/>
        <w:spacing w:before="220" w:after="0"/>
        <w:ind w:firstLine="540"/>
        <w:jc w:val="both"/>
        <w:rPr/>
      </w:pPr>
      <w:r>
        <w:rPr/>
        <w:t>отсутствием обоснованных жалоб на действия (бездействие) должностных лиц Роснедр и его территориальных органов на некорректное, невнимательное отношение должностных лиц Роснедр и его территориальных органов к заявителям;</w:t>
      </w:r>
    </w:p>
    <w:p>
      <w:pPr>
        <w:pStyle w:val="ConsPlusNormal"/>
        <w:spacing w:before="220" w:after="0"/>
        <w:ind w:firstLine="540"/>
        <w:jc w:val="both"/>
        <w:rPr/>
      </w:pPr>
      <w:r>
        <w:rPr/>
        <w:t>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pPr>
        <w:pStyle w:val="ConsPlusNormal"/>
        <w:spacing w:before="220" w:after="0"/>
        <w:ind w:firstLine="540"/>
        <w:jc w:val="both"/>
        <w:rPr/>
      </w:pPr>
      <w:r>
        <w:rPr/>
        <w:t>отсутствием нарушений сроков в процессе предоставления государственной услуги.</w:t>
      </w:r>
    </w:p>
    <w:p>
      <w:pPr>
        <w:pStyle w:val="ConsPlusNormal"/>
        <w:spacing w:before="220" w:after="0"/>
        <w:ind w:firstLine="540"/>
        <w:jc w:val="both"/>
        <w:rPr/>
      </w:pPr>
      <w:r>
        <w:rPr/>
        <w:t>Основными показателями доступности и качества государственной услуги являются количество жалоб от заявителей о нарушениях сроков предоставления государственной услуги, предусмотренных Административным регламентом, а также количество судебных исков по обжалованию решений Роснедр и его территориальных органов, принимаемых при предоставлении государственной услуги.</w:t>
      </w:r>
    </w:p>
    <w:p>
      <w:pPr>
        <w:pStyle w:val="ConsPlusNormal"/>
        <w:spacing w:before="220" w:after="0"/>
        <w:ind w:firstLine="540"/>
        <w:jc w:val="both"/>
        <w:rPr/>
      </w:pPr>
      <w:r>
        <w:rPr/>
        <w:t xml:space="preserve">Оценка качества предоставления услуги осуществляется в соответствии с </w:t>
      </w:r>
      <w:hyperlink r:id="rId30">
        <w:r>
          <w:rPr>
            <w:color w:val="0000FF"/>
          </w:rPr>
          <w:t>Правилами</w:t>
        </w:r>
      </w:hyperlink>
      <w:r>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N 51, ст. 7219; 2020, N 34, ст. 5446).</w:t>
      </w:r>
    </w:p>
    <w:p>
      <w:pPr>
        <w:pStyle w:val="ConsPlusNormal"/>
        <w:spacing w:before="220" w:after="0"/>
        <w:ind w:firstLine="540"/>
        <w:jc w:val="both"/>
        <w:rPr/>
      </w:pPr>
      <w:r>
        <w:rPr/>
        <w:t>39. Взаимодействие заявителя с должностными лицами Роснедр или его территориальных органов осуществляется при личном приеме граждан в соответствии с графиком приема граждан Роснедр или его территориальных органов.</w:t>
      </w:r>
    </w:p>
    <w:p>
      <w:pPr>
        <w:pStyle w:val="ConsPlusNormal"/>
        <w:spacing w:before="220" w:after="0"/>
        <w:ind w:firstLine="540"/>
        <w:jc w:val="both"/>
        <w:rPr/>
      </w:pPr>
      <w:r>
        <w:rPr/>
        <w:t>40. Взаимодействие заявителя с должностными лицами Роснедр или его территориальных органов осуществляется при личном обращении заявителя:</w:t>
      </w:r>
    </w:p>
    <w:p>
      <w:pPr>
        <w:pStyle w:val="ConsPlusNormal"/>
        <w:spacing w:before="220" w:after="0"/>
        <w:ind w:firstLine="540"/>
        <w:jc w:val="both"/>
        <w:rPr/>
      </w:pPr>
      <w:r>
        <w:rPr/>
        <w:t>для подачи документов, необходимых для предоставления государственной услуги;</w:t>
      </w:r>
    </w:p>
    <w:p>
      <w:pPr>
        <w:pStyle w:val="ConsPlusNormal"/>
        <w:spacing w:before="220" w:after="0"/>
        <w:ind w:firstLine="540"/>
        <w:jc w:val="both"/>
        <w:rPr/>
      </w:pPr>
      <w:r>
        <w:rPr/>
        <w:t>за получением результата предоставления государственной услуги.</w:t>
      </w:r>
    </w:p>
    <w:p>
      <w:pPr>
        <w:pStyle w:val="ConsPlusNormal"/>
        <w:spacing w:before="220" w:after="0"/>
        <w:ind w:firstLine="540"/>
        <w:jc w:val="both"/>
        <w:rPr/>
      </w:pPr>
      <w:r>
        <w:rPr/>
        <w:t>41. Продолжительность взаимодействия заявителя с должностными лицами Роснедр или его территориальных органов при предоставлении государственной услуги не должна превышать 20 минут по каждому из указанных видов взаимодействия.</w:t>
      </w:r>
    </w:p>
    <w:p>
      <w:pPr>
        <w:pStyle w:val="ConsPlusNormal"/>
        <w:spacing w:before="220" w:after="0"/>
        <w:ind w:firstLine="540"/>
        <w:jc w:val="both"/>
        <w:rPr/>
      </w:pPr>
      <w:r>
        <w:rPr/>
        <w:t>42. Предоставление государственной услуги в многофункциональных центрах предоставления государственных и муниципальных услуг не предусмотрено.</w:t>
      </w:r>
    </w:p>
    <w:p>
      <w:pPr>
        <w:pStyle w:val="ConsPlusNormal"/>
        <w:spacing w:before="220" w:after="0"/>
        <w:ind w:firstLine="540"/>
        <w:jc w:val="both"/>
        <w:rPr/>
      </w:pPr>
      <w:r>
        <w:rPr/>
        <w:t>Предоставление государственной услуги по экстерриториальному принципу не осуществляется.</w:t>
      </w:r>
    </w:p>
    <w:p>
      <w:pPr>
        <w:pStyle w:val="ConsPlusNormal"/>
        <w:spacing w:before="220" w:after="0"/>
        <w:ind w:firstLine="540"/>
        <w:jc w:val="both"/>
        <w:rPr/>
      </w:pPr>
      <w:r>
        <w:rPr/>
        <w:t>43. Заявителю обеспечивается возможность получения государственной услуги посредством использования единого портала государственных и муниципальных услуг, Личного кабинета недропользователя.</w:t>
      </w:r>
    </w:p>
    <w:p>
      <w:pPr>
        <w:pStyle w:val="ConsPlusNormal"/>
        <w:spacing w:before="220" w:after="0"/>
        <w:ind w:firstLine="540"/>
        <w:jc w:val="both"/>
        <w:rPr/>
      </w:pPr>
      <w:r>
        <w:rPr/>
        <w:t>В электронной форме заявителю обеспечивается:</w:t>
      </w:r>
    </w:p>
    <w:p>
      <w:pPr>
        <w:pStyle w:val="ConsPlusNormal"/>
        <w:spacing w:before="220" w:after="0"/>
        <w:ind w:firstLine="540"/>
        <w:jc w:val="both"/>
        <w:rPr/>
      </w:pPr>
      <w:r>
        <w:rPr/>
        <w:t>запись на прием в орган, предоставляющий государственную услугу;</w:t>
      </w:r>
    </w:p>
    <w:p>
      <w:pPr>
        <w:pStyle w:val="ConsPlusNormal"/>
        <w:spacing w:before="220" w:after="0"/>
        <w:ind w:firstLine="540"/>
        <w:jc w:val="both"/>
        <w:rPr/>
      </w:pPr>
      <w:r>
        <w:rPr/>
        <w:t>прием и регистрация заявления и иных документов, необходимых для предоставления государственной услуги;</w:t>
      </w:r>
    </w:p>
    <w:p>
      <w:pPr>
        <w:pStyle w:val="ConsPlusNormal"/>
        <w:spacing w:before="220" w:after="0"/>
        <w:ind w:firstLine="540"/>
        <w:jc w:val="both"/>
        <w:rPr/>
      </w:pPr>
      <w:r>
        <w:rPr/>
        <w:t>получение информации о порядке и сроках предоставления государственной услуги;</w:t>
      </w:r>
    </w:p>
    <w:p>
      <w:pPr>
        <w:pStyle w:val="ConsPlusNormal"/>
        <w:spacing w:before="220" w:after="0"/>
        <w:ind w:firstLine="540"/>
        <w:jc w:val="both"/>
        <w:rPr/>
      </w:pPr>
      <w:r>
        <w:rPr/>
        <w:t>перечисление платы по предварительно размещенным Роснедрами реквизитам;</w:t>
      </w:r>
    </w:p>
    <w:p>
      <w:pPr>
        <w:pStyle w:val="ConsPlusNormal"/>
        <w:spacing w:before="220" w:after="0"/>
        <w:ind w:firstLine="540"/>
        <w:jc w:val="both"/>
        <w:rPr/>
      </w:pPr>
      <w:r>
        <w:rPr/>
        <w:t>осуществление оценки качества предоставления государственной услуги;</w:t>
      </w:r>
    </w:p>
    <w:p>
      <w:pPr>
        <w:pStyle w:val="ConsPlusNormal"/>
        <w:spacing w:before="220" w:after="0"/>
        <w:ind w:firstLine="540"/>
        <w:jc w:val="both"/>
        <w:rPr/>
      </w:pPr>
      <w:r>
        <w:rPr/>
        <w:t>получение конечного результата государственной услуги - протокола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подача жалобы на решения и (или) действия (бездействие) Роснедр, его территориальных органов и (или) их должностных лиц, федеральных государственных служащих.</w:t>
      </w:r>
    </w:p>
    <w:p>
      <w:pPr>
        <w:pStyle w:val="ConsPlusNormal"/>
        <w:spacing w:before="220" w:after="0"/>
        <w:ind w:firstLine="540"/>
        <w:jc w:val="both"/>
        <w:rPr/>
      </w:pPr>
      <w:r>
        <w:rPr/>
        <w:t>Заявителю посредством использования единого портала государственных и муниципальных услуг, Личного кабинета недропользователя обеспечивается возможность получения сведений о ходе предоставления государственной услуги.</w:t>
      </w:r>
    </w:p>
    <w:p>
      <w:pPr>
        <w:pStyle w:val="ConsPlusNormal"/>
        <w:spacing w:before="220" w:after="0"/>
        <w:ind w:firstLine="540"/>
        <w:jc w:val="both"/>
        <w:rPr/>
      </w:pPr>
      <w:r>
        <w:rPr/>
        <w:t>При предоставлении государственной услуги в электронной форме заявителю посредством использования единого портала государственных и муниципальных услуг, Личного кабинета недропользователя направляются уведомления:</w:t>
      </w:r>
    </w:p>
    <w:p>
      <w:pPr>
        <w:pStyle w:val="ConsPlusNormal"/>
        <w:spacing w:before="220" w:after="0"/>
        <w:ind w:firstLine="540"/>
        <w:jc w:val="both"/>
        <w:rPr/>
      </w:pPr>
      <w:r>
        <w:rPr/>
        <w:t>а) о приеме и регистрации заявления и прилагаемых документов;</w:t>
      </w:r>
    </w:p>
    <w:p>
      <w:pPr>
        <w:pStyle w:val="ConsPlusNormal"/>
        <w:spacing w:before="220" w:after="0"/>
        <w:ind w:firstLine="540"/>
        <w:jc w:val="both"/>
        <w:rPr/>
      </w:pPr>
      <w:r>
        <w:rPr/>
        <w:t>б) о результатах рассмотрения документов, необходимых для предоставления государственной услуги;</w:t>
      </w:r>
    </w:p>
    <w:p>
      <w:pPr>
        <w:pStyle w:val="ConsPlusNormal"/>
        <w:spacing w:before="220" w:after="0"/>
        <w:ind w:firstLine="540"/>
        <w:jc w:val="both"/>
        <w:rPr/>
      </w:pPr>
      <w:r>
        <w:rPr/>
        <w:t>в) о начале процедуры предоставления государственной услуги;</w:t>
      </w:r>
    </w:p>
    <w:p>
      <w:pPr>
        <w:pStyle w:val="ConsPlusNormal"/>
        <w:spacing w:before="220" w:after="0"/>
        <w:ind w:firstLine="540"/>
        <w:jc w:val="both"/>
        <w:rPr/>
      </w:pPr>
      <w:r>
        <w:rPr/>
        <w:t>г) об окончании предоставления государственной услуги;</w:t>
      </w:r>
    </w:p>
    <w:p>
      <w:pPr>
        <w:pStyle w:val="ConsPlusNormal"/>
        <w:spacing w:before="220" w:after="0"/>
        <w:ind w:firstLine="540"/>
        <w:jc w:val="both"/>
        <w:rPr/>
      </w:pPr>
      <w:r>
        <w:rPr/>
        <w:t>д) о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ConsPlusNormal"/>
        <w:jc w:val="both"/>
        <w:rPr/>
      </w:pPr>
      <w:r>
        <w:rPr/>
      </w:r>
    </w:p>
    <w:p>
      <w:pPr>
        <w:pStyle w:val="ConsPlusTitle"/>
        <w:numPr>
          <w:ilvl w:val="0"/>
          <w:numId w:val="0"/>
        </w:numPr>
        <w:jc w:val="center"/>
        <w:outlineLvl w:val="2"/>
        <w:rPr/>
      </w:pPr>
      <w:r>
        <w:rPr/>
        <w:t>Иные требования, в том числе учитывающие особенности</w:t>
      </w:r>
    </w:p>
    <w:p>
      <w:pPr>
        <w:pStyle w:val="ConsPlusTitle"/>
        <w:jc w:val="center"/>
        <w:rPr/>
      </w:pPr>
      <w:r>
        <w:rPr/>
        <w:t>предоставления государственной услуги по экстерриториальному</w:t>
      </w:r>
    </w:p>
    <w:p>
      <w:pPr>
        <w:pStyle w:val="ConsPlusTitle"/>
        <w:jc w:val="center"/>
        <w:rPr/>
      </w:pPr>
      <w:r>
        <w:rPr/>
        <w:t>принципу (в случае, если государственная услуга</w:t>
      </w:r>
    </w:p>
    <w:p>
      <w:pPr>
        <w:pStyle w:val="ConsPlusTitle"/>
        <w:jc w:val="center"/>
        <w:rPr/>
      </w:pPr>
      <w:r>
        <w:rPr/>
        <w:t>предоставляется по экстерриториальному принципу)</w:t>
      </w:r>
    </w:p>
    <w:p>
      <w:pPr>
        <w:pStyle w:val="ConsPlusTitle"/>
        <w:jc w:val="center"/>
        <w:rPr/>
      </w:pPr>
      <w:r>
        <w:rPr/>
        <w:t>и особенности предоставления государственной услуги</w:t>
      </w:r>
    </w:p>
    <w:p>
      <w:pPr>
        <w:pStyle w:val="ConsPlusTitle"/>
        <w:jc w:val="center"/>
        <w:rPr/>
      </w:pPr>
      <w:r>
        <w:rPr/>
        <w:t>в электронной форме</w:t>
      </w:r>
    </w:p>
    <w:p>
      <w:pPr>
        <w:pStyle w:val="ConsPlusNormal"/>
        <w:jc w:val="both"/>
        <w:rPr/>
      </w:pPr>
      <w:r>
        <w:rPr/>
      </w:r>
    </w:p>
    <w:p>
      <w:pPr>
        <w:pStyle w:val="ConsPlusNormal"/>
        <w:ind w:firstLine="540"/>
        <w:jc w:val="both"/>
        <w:rPr/>
      </w:pPr>
      <w:r>
        <w:rPr/>
        <w:t xml:space="preserve">44. В случае подачи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с использованием единого портала государственных и муниципальных услуг, Личного кабинета недропользователя допускается представление перечисленных в </w:t>
      </w:r>
      <w:hyperlink w:anchor="P139">
        <w:r>
          <w:rPr>
            <w:color w:val="0000FF"/>
          </w:rPr>
          <w:t>пункте 18</w:t>
        </w:r>
      </w:hyperlink>
      <w:r>
        <w:rPr/>
        <w:t xml:space="preserve"> Административного регламента документов посредством использования электронной почты.</w:t>
      </w:r>
    </w:p>
    <w:p>
      <w:pPr>
        <w:pStyle w:val="ConsPlusNormal"/>
        <w:spacing w:before="220" w:after="0"/>
        <w:ind w:firstLine="540"/>
        <w:jc w:val="both"/>
        <w:rPr/>
      </w:pPr>
      <w:r>
        <w:rPr/>
        <w:t>В том случае, если объем предоставляемой информации превышает технические возможности электронной почты, материалы могут быть представлены на оптических носителях либо на сменных USB-накопителях в формате rtf, doc (docx), xls (xlsx), dwg, cdr, csv, txt, dxf, pdf.</w:t>
      </w:r>
    </w:p>
    <w:p>
      <w:pPr>
        <w:pStyle w:val="ConsPlusNormal"/>
        <w:spacing w:before="220" w:after="0"/>
        <w:ind w:firstLine="540"/>
        <w:jc w:val="both"/>
        <w:rPr/>
      </w:pPr>
      <w:r>
        <w:rPr/>
        <w:t xml:space="preserve">Заявитель вправе использовать простую электронную подпись в случае, предусмотренном </w:t>
      </w:r>
      <w:hyperlink r:id="rId31">
        <w:r>
          <w:rPr>
            <w:color w:val="0000FF"/>
          </w:rPr>
          <w:t>пунктом 2.1</w:t>
        </w:r>
      </w:hyperlink>
      <w:r>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w:t>
      </w:r>
    </w:p>
    <w:p>
      <w:pPr>
        <w:pStyle w:val="ConsPlusNormal"/>
        <w:spacing w:before="220" w:after="0"/>
        <w:ind w:firstLine="540"/>
        <w:jc w:val="both"/>
        <w:rPr/>
      </w:pPr>
      <w:r>
        <w:rPr/>
        <w:t>Иные требования, в том числе учитывающие особенности предоставления государственной услуги по экстерриториальному принципу не установлены.</w:t>
      </w:r>
    </w:p>
    <w:p>
      <w:pPr>
        <w:pStyle w:val="ConsPlusNormal"/>
        <w:jc w:val="both"/>
        <w:rPr/>
      </w:pPr>
      <w:r>
        <w:rPr/>
      </w:r>
    </w:p>
    <w:p>
      <w:pPr>
        <w:pStyle w:val="ConsPlusTitle"/>
        <w:numPr>
          <w:ilvl w:val="0"/>
          <w:numId w:val="0"/>
        </w:numPr>
        <w:jc w:val="center"/>
        <w:outlineLvl w:val="1"/>
        <w:rPr/>
      </w:pPr>
      <w:r>
        <w:rPr/>
        <w:t>III. Состав, последовательность и сроки выполнения</w:t>
      </w:r>
    </w:p>
    <w:p>
      <w:pPr>
        <w:pStyle w:val="ConsPlusTitle"/>
        <w:jc w:val="center"/>
        <w:rPr/>
      </w:pPr>
      <w:r>
        <w:rPr/>
        <w:t>административных процедур (действий), требования к порядку</w:t>
      </w:r>
    </w:p>
    <w:p>
      <w:pPr>
        <w:pStyle w:val="ConsPlusTitle"/>
        <w:jc w:val="center"/>
        <w:rPr/>
      </w:pPr>
      <w:r>
        <w:rPr/>
        <w:t>их выполнения, в том числе особенности выполнения</w:t>
      </w:r>
    </w:p>
    <w:p>
      <w:pPr>
        <w:pStyle w:val="ConsPlusTitle"/>
        <w:jc w:val="center"/>
        <w:rPr/>
      </w:pPr>
      <w:r>
        <w:rPr/>
        <w:t>административных процедур (действий) в электронной форме</w:t>
      </w:r>
    </w:p>
    <w:p>
      <w:pPr>
        <w:pStyle w:val="ConsPlusNormal"/>
        <w:jc w:val="both"/>
        <w:rPr/>
      </w:pPr>
      <w:r>
        <w:rPr/>
      </w:r>
    </w:p>
    <w:p>
      <w:pPr>
        <w:pStyle w:val="ConsPlusTitle"/>
        <w:numPr>
          <w:ilvl w:val="0"/>
          <w:numId w:val="0"/>
        </w:numPr>
        <w:jc w:val="center"/>
        <w:outlineLvl w:val="2"/>
        <w:rPr/>
      </w:pPr>
      <w:r>
        <w:rPr/>
        <w:t>Состав и последовательность административных процедур</w:t>
      </w:r>
    </w:p>
    <w:p>
      <w:pPr>
        <w:pStyle w:val="ConsPlusNormal"/>
        <w:jc w:val="both"/>
        <w:rPr/>
      </w:pPr>
      <w:r>
        <w:rPr/>
      </w:r>
    </w:p>
    <w:p>
      <w:pPr>
        <w:pStyle w:val="ConsPlusNormal"/>
        <w:ind w:firstLine="540"/>
        <w:jc w:val="both"/>
        <w:rPr/>
      </w:pPr>
      <w:r>
        <w:rPr/>
        <w:t>45. Предоставление государственной услуги включает в себя следующие административные процедуры (действия):</w:t>
      </w:r>
    </w:p>
    <w:p>
      <w:pPr>
        <w:pStyle w:val="ConsPlusNormal"/>
        <w:spacing w:before="220" w:after="0"/>
        <w:ind w:firstLine="540"/>
        <w:jc w:val="both"/>
        <w:rPr/>
      </w:pPr>
      <w:r>
        <w:rPr/>
        <w:t>1) прием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направление представленных заявителем материалов в ФБУ "ГКЗ";</w:t>
      </w:r>
    </w:p>
    <w:p>
      <w:pPr>
        <w:pStyle w:val="ConsPlusNormal"/>
        <w:spacing w:before="220" w:after="0"/>
        <w:ind w:firstLine="540"/>
        <w:jc w:val="both"/>
        <w:rPr/>
      </w:pPr>
      <w:r>
        <w:rPr/>
        <w:t>2) проверка соответствия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представляемых документов требованиям Административного регламента;</w:t>
      </w:r>
    </w:p>
    <w:p>
      <w:pPr>
        <w:pStyle w:val="ConsPlusNormal"/>
        <w:spacing w:before="220" w:after="0"/>
        <w:ind w:firstLine="540"/>
        <w:jc w:val="both"/>
        <w:rPr/>
      </w:pPr>
      <w:r>
        <w:rPr/>
        <w:t>3)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0"/>
        <w:ind w:firstLine="540"/>
        <w:jc w:val="both"/>
        <w:rPr/>
      </w:pPr>
      <w:r>
        <w:rPr/>
        <w:t>4) проведение ФБУ "ГКЗ"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5) принятие решения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6) направление заявителю конечного результата предоставления государственной услуги;</w:t>
      </w:r>
    </w:p>
    <w:p>
      <w:pPr>
        <w:pStyle w:val="ConsPlusNormal"/>
        <w:spacing w:before="220" w:after="0"/>
        <w:ind w:firstLine="540"/>
        <w:jc w:val="both"/>
        <w:rPr/>
      </w:pPr>
      <w:r>
        <w:rPr/>
        <w:t>7) порядок исправления допущенных опечаток и ошибок в выданных в результате предоставления государственной услуги документах.</w:t>
      </w:r>
    </w:p>
    <w:p>
      <w:pPr>
        <w:pStyle w:val="ConsPlusNormal"/>
        <w:spacing w:before="220" w:after="0"/>
        <w:ind w:firstLine="540"/>
        <w:jc w:val="both"/>
        <w:rPr/>
      </w:pPr>
      <w:r>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в соответствии с </w:t>
      </w:r>
      <w:hyperlink r:id="rId32">
        <w:r>
          <w:rPr>
            <w:color w:val="0000FF"/>
          </w:rPr>
          <w:t>пунктом 15</w:t>
        </w:r>
      </w:hyperlink>
      <w:r>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предоставлением такой услуги, осуществляются в соответствии с </w:t>
      </w:r>
      <w:hyperlink r:id="rId33">
        <w:r>
          <w:rPr>
            <w:color w:val="0000FF"/>
          </w:rPr>
          <w:t>постановлением</w:t>
        </w:r>
      </w:hyperlink>
      <w:r>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2017, N 44, ст. 6523).</w:t>
      </w:r>
    </w:p>
    <w:p>
      <w:pPr>
        <w:pStyle w:val="ConsPlusNormal"/>
        <w:jc w:val="both"/>
        <w:rPr/>
      </w:pPr>
      <w:r>
        <w:rPr/>
      </w:r>
    </w:p>
    <w:p>
      <w:pPr>
        <w:pStyle w:val="ConsPlusTitle"/>
        <w:numPr>
          <w:ilvl w:val="0"/>
          <w:numId w:val="0"/>
        </w:numPr>
        <w:jc w:val="center"/>
        <w:outlineLvl w:val="2"/>
        <w:rPr/>
      </w:pPr>
      <w:r>
        <w:rPr/>
        <w:t>Прием заявления о проведении государственной экспертизы</w:t>
      </w:r>
    </w:p>
    <w:p>
      <w:pPr>
        <w:pStyle w:val="ConsPlusTitle"/>
        <w:jc w:val="center"/>
        <w:rPr/>
      </w:pPr>
      <w:r>
        <w:rPr/>
        <w:t>запасов полезных ископаемых и подземных вод, геологической</w:t>
      </w:r>
    </w:p>
    <w:p>
      <w:pPr>
        <w:pStyle w:val="ConsPlusTitle"/>
        <w:jc w:val="center"/>
        <w:rPr/>
      </w:pPr>
      <w:r>
        <w:rPr/>
        <w:t>информации о предоставляемых в пользование участках недр</w:t>
      </w:r>
    </w:p>
    <w:p>
      <w:pPr>
        <w:pStyle w:val="ConsPlusTitle"/>
        <w:jc w:val="center"/>
        <w:rPr/>
      </w:pPr>
      <w:r>
        <w:rPr/>
        <w:t>и направление представленных заявителем материалов</w:t>
      </w:r>
    </w:p>
    <w:p>
      <w:pPr>
        <w:pStyle w:val="ConsPlusTitle"/>
        <w:jc w:val="center"/>
        <w:rPr/>
      </w:pPr>
      <w:r>
        <w:rPr/>
        <w:t>в ФБУ "ГКЗ"</w:t>
      </w:r>
    </w:p>
    <w:p>
      <w:pPr>
        <w:pStyle w:val="ConsPlusNormal"/>
        <w:jc w:val="both"/>
        <w:rPr/>
      </w:pPr>
      <w:r>
        <w:rPr/>
      </w:r>
    </w:p>
    <w:p>
      <w:pPr>
        <w:pStyle w:val="ConsPlusNormal"/>
        <w:ind w:firstLine="540"/>
        <w:jc w:val="both"/>
        <w:rPr/>
      </w:pPr>
      <w:bookmarkStart w:id="8" w:name="P406"/>
      <w:bookmarkEnd w:id="8"/>
      <w:r>
        <w:rPr/>
        <w:t>46. Основанием для начала административной процедуры является поступление в Роснедра или его территориальный орган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47. Должностными лицами, ответственными за прием заявлений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являются уполномоченные должностные лица Роснедр или его территориального органа, выполняющие функции по приему и отправке корреспонденции.</w:t>
      </w:r>
    </w:p>
    <w:p>
      <w:pPr>
        <w:pStyle w:val="ConsPlusNormal"/>
        <w:spacing w:before="220" w:after="0"/>
        <w:ind w:firstLine="540"/>
        <w:jc w:val="both"/>
        <w:rPr/>
      </w:pPr>
      <w:r>
        <w:rPr/>
        <w:t>48. Заявление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прилагаемые к нему документы направляются должностным лицом Роснедр или его территориального органа, принявшим указанные документы, по описи с сопроводительным письмом в ФБУ "ГКЗ" (в случае представления заявителем материалов посредством использования единого портала государственных и муниципальных услуг, Личного кабинета недропользователя, заявление и материалы направляются с использованием сети "Интернет") для проверки представленных документов на соответствие требованиям, установленным Административным регламентом, до 12 часов рабочего дня, следующего за днем приема и регистрации заявления, а также для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49. Результатом административной процедуры является регистрация заявления и направление представленных заявителем материалов в ФБУ "ГКЗ".</w:t>
      </w:r>
    </w:p>
    <w:p>
      <w:pPr>
        <w:pStyle w:val="ConsPlusNormal"/>
        <w:spacing w:before="220" w:after="0"/>
        <w:ind w:firstLine="540"/>
        <w:jc w:val="both"/>
        <w:rPr/>
      </w:pPr>
      <w:r>
        <w:rPr/>
        <w:t>Фиксация результата выполнения административной процедуры осуществляется путем проставления на заявлении реквизитов входящего документа Роснедр, а также направления представленных заявителем материалов в ФБУ "ГКЗ" (в случае представления заявителем материалов посредством использования единого портала государственных и муниципальных услуг, Личного кабинета недропользователя, заявление и материалы направляются с использованием сети "Интернет").</w:t>
      </w:r>
    </w:p>
    <w:p>
      <w:pPr>
        <w:pStyle w:val="ConsPlusNormal"/>
        <w:spacing w:before="220" w:after="0"/>
        <w:ind w:firstLine="540"/>
        <w:jc w:val="both"/>
        <w:rPr/>
      </w:pPr>
      <w:r>
        <w:rPr/>
        <w:t>Максимальный срок приема и регистрации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не должен превышать периода рабочего дня, в который заявление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поступило в Роснедра или его территориальный орган.</w:t>
      </w:r>
    </w:p>
    <w:p>
      <w:pPr>
        <w:pStyle w:val="ConsPlusNormal"/>
        <w:jc w:val="both"/>
        <w:rPr/>
      </w:pPr>
      <w:r>
        <w:rPr/>
      </w:r>
    </w:p>
    <w:p>
      <w:pPr>
        <w:pStyle w:val="ConsPlusTitle"/>
        <w:numPr>
          <w:ilvl w:val="0"/>
          <w:numId w:val="0"/>
        </w:numPr>
        <w:jc w:val="center"/>
        <w:outlineLvl w:val="2"/>
        <w:rPr/>
      </w:pPr>
      <w:r>
        <w:rPr/>
        <w:t>Проверка соответствия заявления о проведении государственной</w:t>
      </w:r>
    </w:p>
    <w:p>
      <w:pPr>
        <w:pStyle w:val="ConsPlusTitle"/>
        <w:jc w:val="center"/>
        <w:rPr/>
      </w:pPr>
      <w:r>
        <w:rPr/>
        <w:t>экспертизы запасов полезных ископаемых и подземных вод,</w:t>
      </w:r>
    </w:p>
    <w:p>
      <w:pPr>
        <w:pStyle w:val="ConsPlusTitle"/>
        <w:jc w:val="center"/>
        <w:rPr/>
      </w:pPr>
      <w:r>
        <w:rPr/>
        <w:t>геологической информации о предоставляемых в пользование</w:t>
      </w:r>
    </w:p>
    <w:p>
      <w:pPr>
        <w:pStyle w:val="ConsPlusTitle"/>
        <w:jc w:val="center"/>
        <w:rPr/>
      </w:pPr>
      <w:r>
        <w:rPr/>
        <w:t>участках недр и представляемых документов требованиям</w:t>
      </w:r>
    </w:p>
    <w:p>
      <w:pPr>
        <w:pStyle w:val="ConsPlusTitle"/>
        <w:jc w:val="center"/>
        <w:rPr/>
      </w:pPr>
      <w:r>
        <w:rPr/>
        <w:t>Административного регламента</w:t>
      </w:r>
    </w:p>
    <w:p>
      <w:pPr>
        <w:pStyle w:val="ConsPlusNormal"/>
        <w:jc w:val="both"/>
        <w:rPr/>
      </w:pPr>
      <w:r>
        <w:rPr/>
      </w:r>
    </w:p>
    <w:p>
      <w:pPr>
        <w:pStyle w:val="ConsPlusNormal"/>
        <w:ind w:firstLine="540"/>
        <w:jc w:val="both"/>
        <w:rPr/>
      </w:pPr>
      <w:r>
        <w:rPr/>
        <w:t>50. Основанием для начала административной процедуры является поступление документов в ФБУ "ГКЗ" для проверки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51. Должностными лицами, ответственными за проверку представленных документов на соответствие требованиям, установленным Административным регламентом, являются уполномоченные сотрудники ФБУ "ГКЗ", в обязанности которых в соответствии с их должностными инструкциями входит выполнение соответствующих функций.</w:t>
      </w:r>
    </w:p>
    <w:p>
      <w:pPr>
        <w:pStyle w:val="ConsPlusNormal"/>
        <w:spacing w:before="220" w:after="0"/>
        <w:ind w:firstLine="540"/>
        <w:jc w:val="both"/>
        <w:rPr/>
      </w:pPr>
      <w:r>
        <w:rPr/>
        <w:t xml:space="preserve">52. В течение 4 рабочих дней, следующих за днем поступления документов в ФБУ "ГКЗ" для проверки представленных документов на соответствие требованиям, установленным Административным регламентом, уполномоченный сотрудник ФБУ "ГКЗ" осуществляет проверку комплектности документов и соответствия указанного заявления и представленных документов требованиям </w:t>
      </w:r>
      <w:hyperlink w:anchor="P139">
        <w:r>
          <w:rPr>
            <w:color w:val="0000FF"/>
          </w:rPr>
          <w:t>18</w:t>
        </w:r>
      </w:hyperlink>
      <w:r>
        <w:rPr/>
        <w:t xml:space="preserve"> - </w:t>
      </w:r>
      <w:hyperlink w:anchor="P178">
        <w:r>
          <w:rPr>
            <w:color w:val="0000FF"/>
          </w:rPr>
          <w:t>20</w:t>
        </w:r>
      </w:hyperlink>
      <w:r>
        <w:rPr/>
        <w:t xml:space="preserve"> Административного регламента.</w:t>
      </w:r>
    </w:p>
    <w:p>
      <w:pPr>
        <w:pStyle w:val="ConsPlusNormal"/>
        <w:spacing w:before="220" w:after="0"/>
        <w:ind w:firstLine="540"/>
        <w:jc w:val="both"/>
        <w:rPr/>
      </w:pPr>
      <w:bookmarkStart w:id="9" w:name="P422"/>
      <w:bookmarkEnd w:id="9"/>
      <w:r>
        <w:rPr/>
        <w:t xml:space="preserve">53. В случае выявления в течение 4 рабочих дней, следующих за днем поступления документов в ФБУ "ГКЗ" для проверки представленных документов на соответствие требованиям, установленным Административным регламентом, несоответствия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(или) представленных документов требованиям </w:t>
      </w:r>
      <w:hyperlink w:anchor="P139">
        <w:r>
          <w:rPr>
            <w:color w:val="0000FF"/>
          </w:rPr>
          <w:t>пунктов 18</w:t>
        </w:r>
      </w:hyperlink>
      <w:r>
        <w:rPr/>
        <w:t xml:space="preserve"> - </w:t>
      </w:r>
      <w:hyperlink w:anchor="P178">
        <w:r>
          <w:rPr>
            <w:color w:val="0000FF"/>
          </w:rPr>
          <w:t>20</w:t>
        </w:r>
      </w:hyperlink>
      <w:r>
        <w:rPr/>
        <w:t xml:space="preserve"> Административного регламента уполномоченный сотрудник ФБУ "ГКЗ" подготавливает проект уведомления об отказе в предоставлении государственной услуги с указанием причин отказа в соответствии с </w:t>
      </w:r>
      <w:hyperlink w:anchor="P424">
        <w:r>
          <w:rPr>
            <w:color w:val="0000FF"/>
          </w:rPr>
          <w:t>пунктом 54</w:t>
        </w:r>
      </w:hyperlink>
      <w:r>
        <w:rPr/>
        <w:t xml:space="preserve"> Административного регламента и направляет его посредством использования средств электронной почты уполномоченному должностному лицу Роснедр или его территориального органа.</w:t>
      </w:r>
    </w:p>
    <w:p>
      <w:pPr>
        <w:pStyle w:val="ConsPlusNormal"/>
        <w:spacing w:before="220" w:after="0"/>
        <w:ind w:firstLine="540"/>
        <w:jc w:val="both"/>
        <w:rPr/>
      </w:pPr>
      <w:r>
        <w:rPr/>
        <w:t xml:space="preserve">Уполномоченное должностное лицо Роснедр или его территориального органа не позднее 1 рабочего дня, следующего за днем получения посредством использования средств электронной почты проекта уведомления, указанного в </w:t>
      </w:r>
      <w:hyperlink w:anchor="P422">
        <w:r>
          <w:rPr>
            <w:color w:val="0000FF"/>
          </w:rPr>
          <w:t>абзаце первом</w:t>
        </w:r>
      </w:hyperlink>
      <w:r>
        <w:rPr/>
        <w:t xml:space="preserve"> настоящего пункта, направляет заявителю уведомление об отказе в предоставлении государственной услуги с указанием причин отказа в соответствии с </w:t>
      </w:r>
      <w:hyperlink w:anchor="P424">
        <w:r>
          <w:rPr>
            <w:color w:val="0000FF"/>
          </w:rPr>
          <w:t>пунктом 54</w:t>
        </w:r>
      </w:hyperlink>
      <w:r>
        <w:rPr/>
        <w:t xml:space="preserve"> Административного регламента.</w:t>
      </w:r>
    </w:p>
    <w:p>
      <w:pPr>
        <w:pStyle w:val="ConsPlusNormal"/>
        <w:spacing w:before="220" w:after="0"/>
        <w:ind w:firstLine="540"/>
        <w:jc w:val="both"/>
        <w:rPr/>
      </w:pPr>
      <w:bookmarkStart w:id="10" w:name="P424"/>
      <w:bookmarkEnd w:id="10"/>
      <w:r>
        <w:rPr/>
        <w:t>54. Уведомление об отказе в предоставлении государственной услуги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предоставлении государственной услуги, с указанием ИНН, местонахождения (адреса) или фамилии, имени, отчества (последнее - при наличии) заявителя - физического лица.</w:t>
      </w:r>
    </w:p>
    <w:p>
      <w:pPr>
        <w:pStyle w:val="ConsPlusNormal"/>
        <w:spacing w:before="220" w:after="0"/>
        <w:ind w:firstLine="540"/>
        <w:jc w:val="both"/>
        <w:rPr/>
      </w:pPr>
      <w:r>
        <w:rPr/>
        <w:t>В случае подачи заявителем (его уполномоченным представителем)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копий прилагаемых к нему документов посредством использования единого портала государственных и муниципальных услуг, Личного кабинета недропользователя копии представленных заявителем документов к уведомлению об отказе в предоставлении государственной услуги не прикладываются.</w:t>
      </w:r>
    </w:p>
    <w:p>
      <w:pPr>
        <w:pStyle w:val="ConsPlusNormal"/>
        <w:spacing w:before="220" w:after="0"/>
        <w:ind w:firstLine="540"/>
        <w:jc w:val="both"/>
        <w:rPr/>
      </w:pPr>
      <w:r>
        <w:rPr/>
        <w:t xml:space="preserve">55. Уведомление об отказе в предоставлении государственной услуги в форме электронного документа, подписанного электронной подписью в соответствии с требованиями Федерального </w:t>
      </w:r>
      <w:hyperlink r:id="rId34">
        <w:r>
          <w:rPr>
            <w:color w:val="0000FF"/>
          </w:rPr>
          <w:t>закона</w:t>
        </w:r>
      </w:hyperlink>
      <w:r>
        <w:rPr/>
        <w:t xml:space="preserve"> N 63-ФЗ "Об электронной подписи" направляется заявителю на адрес электронной почты указанной в заявлении.</w:t>
      </w:r>
    </w:p>
    <w:p>
      <w:pPr>
        <w:pStyle w:val="ConsPlusNormal"/>
        <w:spacing w:before="220" w:after="0"/>
        <w:ind w:firstLine="540"/>
        <w:jc w:val="both"/>
        <w:rPr/>
      </w:pPr>
      <w:r>
        <w:rPr/>
        <w:t>В случае подачи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посредством использования единого портала государственных и муниципальных услуг, Личного кабинета недропользователя указанное уведомление направляется заявителю посредством использования единого портала государственных и муниципальных услуг, Личного кабинета недропользователя соответственно.</w:t>
      </w:r>
    </w:p>
    <w:p>
      <w:pPr>
        <w:pStyle w:val="ConsPlusNormal"/>
        <w:spacing w:before="220" w:after="0"/>
        <w:ind w:firstLine="540"/>
        <w:jc w:val="both"/>
        <w:rPr/>
      </w:pPr>
      <w:r>
        <w:rPr/>
        <w:t>56. Результатом административной процедуры является проверка соответствия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представленных документов требованиям, установленным Административным регламентом.</w:t>
      </w:r>
    </w:p>
    <w:p>
      <w:pPr>
        <w:pStyle w:val="ConsPlusNormal"/>
        <w:spacing w:before="220" w:after="0"/>
        <w:ind w:firstLine="540"/>
        <w:jc w:val="both"/>
        <w:rPr/>
      </w:pPr>
      <w:r>
        <w:rPr/>
        <w:t xml:space="preserve">Способом фиксации результата выполнения административной процедуры является направление заявителю уведомления об отказе в предоставлении государственной услуги (в форме электронного документа, подписанного электронной подписью в соответствии с требованиями Федерального </w:t>
      </w:r>
      <w:hyperlink r:id="rId35">
        <w:r>
          <w:rPr>
            <w:color w:val="0000FF"/>
          </w:rPr>
          <w:t>закона</w:t>
        </w:r>
      </w:hyperlink>
      <w:r>
        <w:rPr/>
        <w:t xml:space="preserve"> N 63-ФЗ "Об электронной подписи") или направление (с использованием сети "Интернет") уведомления уполномоченному должностному лицу Роснедр или его территориального органа об отсутствии документов, перечисленных в </w:t>
      </w:r>
      <w:hyperlink w:anchor="P230">
        <w:r>
          <w:rPr>
            <w:color w:val="0000FF"/>
          </w:rPr>
          <w:t>пункте 22</w:t>
        </w:r>
      </w:hyperlink>
      <w:r>
        <w:rPr/>
        <w:t xml:space="preserve"> Административного регламента, и необходимости направления уполномоченным лицом Роснедр или его территориального органа межведомственных запросов в государственные органы и подведомственные государственным органам организации, в распоряжении которых находятся документы, перечисленные в </w:t>
      </w:r>
      <w:hyperlink w:anchor="P203">
        <w:r>
          <w:rPr>
            <w:color w:val="0000FF"/>
          </w:rPr>
          <w:t>пункте 21</w:t>
        </w:r>
      </w:hyperlink>
      <w:r>
        <w:rPr/>
        <w:t xml:space="preserve"> Административного регламента, или начало проведения ФБУ "ГКЗ"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Максимальный срок проверки соответствия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представляемых документов требованиям Административного регламента составляет 4 рабочих дня, следующих за днем поступления документов в ФБУ "ГКЗ" для проверки представленных документов на соответствие требованиям, установленным Административным регламентом.</w:t>
      </w:r>
    </w:p>
    <w:p>
      <w:pPr>
        <w:pStyle w:val="ConsPlusNormal"/>
        <w:jc w:val="both"/>
        <w:rPr/>
      </w:pPr>
      <w:r>
        <w:rPr/>
      </w:r>
    </w:p>
    <w:p>
      <w:pPr>
        <w:pStyle w:val="ConsPlusTitle"/>
        <w:numPr>
          <w:ilvl w:val="0"/>
          <w:numId w:val="0"/>
        </w:numPr>
        <w:jc w:val="center"/>
        <w:outlineLvl w:val="2"/>
        <w:rPr/>
      </w:pPr>
      <w:r>
        <w:rPr/>
        <w:t>Формирование и направление межведомственных запросов</w:t>
      </w:r>
    </w:p>
    <w:p>
      <w:pPr>
        <w:pStyle w:val="ConsPlusTitle"/>
        <w:jc w:val="center"/>
        <w:rPr/>
      </w:pPr>
      <w:r>
        <w:rPr/>
        <w:t>в органы (организации), участвующие в предоставлении</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57. Основанием для начала административной процедуры является получение документов уполномоченным сотрудником ФБУ "ГКЗ",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bookmarkStart w:id="11" w:name="P437"/>
      <w:bookmarkEnd w:id="11"/>
      <w:r>
        <w:rPr/>
        <w:t xml:space="preserve">58. В течение 3 рабочих дней, следующих за днем поступления документов в ФБУ "ГКЗ" для проверки представленных документов на соответствие требованиям, установленным Административным регламентом, ФБУ "ГКЗ" уведомляет посредством использования электронной почты уполномоченное должностное лицо Роснедр или его территориального органа об отсутствии документов, перечисленных в </w:t>
      </w:r>
      <w:hyperlink w:anchor="P203">
        <w:r>
          <w:rPr>
            <w:color w:val="0000FF"/>
          </w:rPr>
          <w:t>пункте 21</w:t>
        </w:r>
      </w:hyperlink>
      <w:r>
        <w:rPr/>
        <w:t xml:space="preserve"> Административного регламента, и необходимости направления уполномоченным лицом Роснедр или его территориального органа межведомственных запросов в государственные органы и подведомственные государственным органам организации, в распоряжении которых находятся документы, перечисленные в </w:t>
      </w:r>
      <w:hyperlink w:anchor="P203">
        <w:r>
          <w:rPr>
            <w:color w:val="0000FF"/>
          </w:rPr>
          <w:t>пункте 21</w:t>
        </w:r>
      </w:hyperlink>
      <w:r>
        <w:rPr/>
        <w:t xml:space="preserve"> Административного регламента,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spacing w:before="220" w:after="0"/>
        <w:ind w:firstLine="540"/>
        <w:jc w:val="both"/>
        <w:rPr/>
      </w:pPr>
      <w:r>
        <w:rPr/>
        <w:t xml:space="preserve">В день поступления посредством использования электронной почты уведомления, предусмотренного </w:t>
      </w:r>
      <w:hyperlink w:anchor="P437">
        <w:r>
          <w:rPr>
            <w:color w:val="0000FF"/>
          </w:rPr>
          <w:t>абзацем первым</w:t>
        </w:r>
      </w:hyperlink>
      <w:r>
        <w:rPr/>
        <w:t xml:space="preserve"> настоящего пункта, уполномоченное должностное лицо Роснедр или его территориального органа в случае, если в их распоряжении отсутствуют документы, перечисленные в </w:t>
      </w:r>
      <w:hyperlink w:anchor="P203">
        <w:r>
          <w:rPr>
            <w:color w:val="0000FF"/>
          </w:rPr>
          <w:t>пункте 21</w:t>
        </w:r>
      </w:hyperlink>
      <w:r>
        <w:rPr/>
        <w:t xml:space="preserve"> Административного регламента, и указанные документы не были представлены заявителем (его уполномоченным представителем) самостоятельно, осуществляет направление межведомственных запросов в государственные органы и подведомственные государственным органам организации, в распоряжении которых находятся документы, перечисленные в </w:t>
      </w:r>
      <w:hyperlink w:anchor="P203">
        <w:r>
          <w:rPr>
            <w:color w:val="0000FF"/>
          </w:rPr>
          <w:t>пункте 21</w:t>
        </w:r>
      </w:hyperlink>
      <w:r>
        <w:rPr/>
        <w:t xml:space="preserve"> Административного регламента,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spacing w:before="220" w:after="0"/>
        <w:ind w:firstLine="540"/>
        <w:jc w:val="both"/>
        <w:rPr/>
      </w:pPr>
      <w:r>
        <w:rPr/>
        <w:t xml:space="preserve">59. Направление межведомственного запроса и представление документов, перечисленных в </w:t>
      </w:r>
      <w:hyperlink w:anchor="P203">
        <w:r>
          <w:rPr>
            <w:color w:val="0000FF"/>
          </w:rPr>
          <w:t>пункте 21</w:t>
        </w:r>
      </w:hyperlink>
      <w:r>
        <w:rPr/>
        <w:t xml:space="preserve"> Административного регламента, допускается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pPr>
        <w:pStyle w:val="ConsPlusNormal"/>
        <w:spacing w:before="220" w:after="0"/>
        <w:ind w:firstLine="540"/>
        <w:jc w:val="both"/>
        <w:rPr/>
      </w:pPr>
      <w:r>
        <w:rPr/>
        <w:t xml:space="preserve">60. Межведомственный запрос о представлении документов, перечисленных в </w:t>
      </w:r>
      <w:hyperlink w:anchor="P230">
        <w:r>
          <w:rPr>
            <w:color w:val="0000FF"/>
          </w:rPr>
          <w:t>пункте 22</w:t>
        </w:r>
      </w:hyperlink>
      <w:r>
        <w:rP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w:t>
      </w:r>
      <w:hyperlink r:id="rId36">
        <w:r>
          <w:rPr>
            <w:color w:val="0000FF"/>
          </w:rPr>
          <w:t>статьи 7.2</w:t>
        </w:r>
      </w:hyperlink>
      <w:r>
        <w:rPr/>
        <w:t xml:space="preserve"> Федерального закона N 210-ФЗ "Об организации предоставления государственных и муниципальных услуг".</w:t>
      </w:r>
    </w:p>
    <w:p>
      <w:pPr>
        <w:pStyle w:val="ConsPlusNormal"/>
        <w:spacing w:before="220" w:after="0"/>
        <w:ind w:firstLine="540"/>
        <w:jc w:val="both"/>
        <w:rPr/>
      </w:pPr>
      <w:r>
        <w:rPr/>
        <w:t>61. Результатом административной процедуры является получение должностным лицом Роснедр или его территориального органа запрашиваемых документов и информации посредством межведомственного информационного взаимодействия.</w:t>
      </w:r>
    </w:p>
    <w:p>
      <w:pPr>
        <w:pStyle w:val="ConsPlusNormal"/>
        <w:spacing w:before="220" w:after="0"/>
        <w:ind w:firstLine="540"/>
        <w:jc w:val="both"/>
        <w:rPr/>
      </w:pPr>
      <w:r>
        <w:rPr/>
        <w:t>Способом фиксации результата выполнения административной процедуры является направление полученных документов и информации посредством использования средств электронной почты в ФБУ "ГКЗ".</w:t>
      </w:r>
    </w:p>
    <w:p>
      <w:pPr>
        <w:pStyle w:val="ConsPlusNormal"/>
        <w:spacing w:before="220" w:after="0"/>
        <w:ind w:firstLine="540"/>
        <w:jc w:val="both"/>
        <w:rPr/>
      </w:pPr>
      <w:r>
        <w:rPr/>
        <w:t>Максимальный срок формирования и направления межведомственных запросов в органы (организации), участвующие в предоставлении государственной услуги составляет 3 рабочих дня, следующих за днем поступления документов в ФБУ "ГКЗ" для проверки представленных документов на соответствие требованиям, установленным Административным регламентом.</w:t>
      </w:r>
    </w:p>
    <w:p>
      <w:pPr>
        <w:pStyle w:val="ConsPlusNormal"/>
        <w:jc w:val="both"/>
        <w:rPr/>
      </w:pPr>
      <w:r>
        <w:rPr/>
      </w:r>
    </w:p>
    <w:p>
      <w:pPr>
        <w:pStyle w:val="ConsPlusTitle"/>
        <w:numPr>
          <w:ilvl w:val="0"/>
          <w:numId w:val="0"/>
        </w:numPr>
        <w:jc w:val="center"/>
        <w:outlineLvl w:val="2"/>
        <w:rPr/>
      </w:pPr>
      <w:r>
        <w:rPr/>
        <w:t>Проведение ФБУ "ГКЗ" государственной экспертизы запасов</w:t>
      </w:r>
    </w:p>
    <w:p>
      <w:pPr>
        <w:pStyle w:val="ConsPlusTitle"/>
        <w:jc w:val="center"/>
        <w:rPr/>
      </w:pPr>
      <w:r>
        <w:rPr/>
        <w:t>полезных ископаемых и подземных вод, геологической</w:t>
      </w:r>
    </w:p>
    <w:p>
      <w:pPr>
        <w:pStyle w:val="ConsPlusTitle"/>
        <w:jc w:val="center"/>
        <w:rPr/>
      </w:pPr>
      <w:r>
        <w:rPr/>
        <w:t>информации о предоставляемых в пользование участках недр</w:t>
      </w:r>
    </w:p>
    <w:p>
      <w:pPr>
        <w:pStyle w:val="ConsPlusNormal"/>
        <w:jc w:val="both"/>
        <w:rPr/>
      </w:pPr>
      <w:r>
        <w:rPr/>
      </w:r>
    </w:p>
    <w:p>
      <w:pPr>
        <w:pStyle w:val="ConsPlusNormal"/>
        <w:ind w:firstLine="540"/>
        <w:jc w:val="both"/>
        <w:rPr/>
      </w:pPr>
      <w:r>
        <w:rPr/>
        <w:t xml:space="preserve">62. Основанием для начала административной процедуры является получение ФБУ "ГКЗ" от Роснедр или его территориального органа материалов, полученных от заявителя, а также посредством межведомственных запросов, предусмотренных </w:t>
      </w:r>
      <w:hyperlink w:anchor="P406">
        <w:r>
          <w:rPr>
            <w:color w:val="0000FF"/>
          </w:rPr>
          <w:t>пунктами 46</w:t>
        </w:r>
      </w:hyperlink>
      <w:r>
        <w:rPr/>
        <w:t xml:space="preserve">, </w:t>
      </w:r>
      <w:hyperlink w:anchor="P437">
        <w:r>
          <w:rPr>
            <w:color w:val="0000FF"/>
          </w:rPr>
          <w:t>58</w:t>
        </w:r>
      </w:hyperlink>
      <w:r>
        <w:rPr/>
        <w:t xml:space="preserve"> Административного регламента, для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(с использованием сети "Интернет" в случае подачи заявителем материалов посредством использования единого портала государственных и муниципальных услуг, Личного кабинета недропользователя) и окончание срока проверки соответствия заявления о проведении государственной экспертизы запасов полезных ископаемых и подземных вод, геологической информации о предоставляемых в пользование участках недр и документов, полученных от заявителя, а также посредством межведомственных запросов, предусмотренных </w:t>
      </w:r>
      <w:hyperlink w:anchor="P406">
        <w:r>
          <w:rPr>
            <w:color w:val="0000FF"/>
          </w:rPr>
          <w:t>пунктами 46</w:t>
        </w:r>
      </w:hyperlink>
      <w:r>
        <w:rPr/>
        <w:t xml:space="preserve">, </w:t>
      </w:r>
      <w:hyperlink w:anchor="P437">
        <w:r>
          <w:rPr>
            <w:color w:val="0000FF"/>
          </w:rPr>
          <w:t>58</w:t>
        </w:r>
      </w:hyperlink>
      <w:r>
        <w:rPr/>
        <w:t xml:space="preserve"> Административного регламента, требованиям </w:t>
      </w:r>
      <w:hyperlink w:anchor="P139">
        <w:r>
          <w:rPr>
            <w:color w:val="0000FF"/>
          </w:rPr>
          <w:t>пунктов 18</w:t>
        </w:r>
      </w:hyperlink>
      <w:r>
        <w:rPr/>
        <w:t xml:space="preserve"> - </w:t>
      </w:r>
      <w:hyperlink w:anchor="P178">
        <w:r>
          <w:rPr>
            <w:color w:val="0000FF"/>
          </w:rPr>
          <w:t>20</w:t>
        </w:r>
      </w:hyperlink>
      <w:r>
        <w:rPr/>
        <w:t xml:space="preserve"> Административного регламента, и в результате которой нарушения требований </w:t>
      </w:r>
      <w:hyperlink w:anchor="P139">
        <w:r>
          <w:rPr>
            <w:color w:val="0000FF"/>
          </w:rPr>
          <w:t>пунктов 18</w:t>
        </w:r>
      </w:hyperlink>
      <w:r>
        <w:rPr/>
        <w:t xml:space="preserve"> - </w:t>
      </w:r>
      <w:hyperlink w:anchor="P178">
        <w:r>
          <w:rPr>
            <w:color w:val="0000FF"/>
          </w:rPr>
          <w:t>20</w:t>
        </w:r>
      </w:hyperlink>
      <w:r>
        <w:rPr/>
        <w:t xml:space="preserve"> Административного регламента не выявлены.</w:t>
      </w:r>
    </w:p>
    <w:p>
      <w:pPr>
        <w:pStyle w:val="ConsPlusNormal"/>
        <w:spacing w:before="220" w:after="0"/>
        <w:ind w:firstLine="540"/>
        <w:jc w:val="both"/>
        <w:rPr/>
      </w:pPr>
      <w:r>
        <w:rPr/>
        <w:t>63. Государственная экспертиза осуществляется путем проведения анализа документов и материалов по:</w:t>
      </w:r>
    </w:p>
    <w:p>
      <w:pPr>
        <w:pStyle w:val="ConsPlusNormal"/>
        <w:spacing w:before="220" w:after="0"/>
        <w:ind w:firstLine="540"/>
        <w:jc w:val="both"/>
        <w:rPr/>
      </w:pPr>
      <w:r>
        <w:rPr/>
        <w:t>а) подсчету запасов полезных ископаемых и подземных вод всех вовлекаемых в освоение и разрабатываемых месторождений вне зависимости от вида, количества, качества и направления использования полезных ископаемых;</w:t>
      </w:r>
    </w:p>
    <w:p>
      <w:pPr>
        <w:pStyle w:val="ConsPlusNormal"/>
        <w:spacing w:before="220" w:after="0"/>
        <w:ind w:firstLine="540"/>
        <w:jc w:val="both"/>
        <w:rPr/>
      </w:pPr>
      <w:r>
        <w:rPr/>
        <w:t>б) технико-экономическому обоснованию кондиций для подсчета запасов полезных ископаемых в недрах, коэффициентов извлечения нефти, газа и газового конденсата;</w:t>
      </w:r>
    </w:p>
    <w:p>
      <w:pPr>
        <w:pStyle w:val="ConsPlusNormal"/>
        <w:spacing w:before="220" w:after="0"/>
        <w:ind w:firstLine="540"/>
        <w:jc w:val="both"/>
        <w:rPr/>
      </w:pPr>
      <w:r>
        <w:rPr/>
        <w:t>в) оперативному изменению состояния запасов полезных ископаемых и подземных вод по результатам геологоразведочных работ и переоценки этих запасов;</w:t>
      </w:r>
    </w:p>
    <w:p>
      <w:pPr>
        <w:pStyle w:val="ConsPlusNormal"/>
        <w:spacing w:before="220" w:after="0"/>
        <w:ind w:firstLine="540"/>
        <w:jc w:val="both"/>
        <w:rPr/>
      </w:pPr>
      <w:r>
        <w:rPr/>
        <w:t>г) геологической информации об участках недр, намечаемых для строительства и эксплуатации подземных сооружений для хранения нефти и газа, захоронения радиоактивных, токсичных и иных опасных отходов, сброса сточных вод и иных нужд, не связанных с разработкой месторождений полезных ископаемых;</w:t>
      </w:r>
    </w:p>
    <w:p>
      <w:pPr>
        <w:pStyle w:val="ConsPlusNormal"/>
        <w:spacing w:before="220" w:after="0"/>
        <w:ind w:firstLine="540"/>
        <w:jc w:val="both"/>
        <w:rPr/>
      </w:pPr>
      <w:r>
        <w:rPr/>
        <w:t>д) подсчету запасов полезных ископаемых и подземных вод выявленных месторождений полезных ископаемых;</w:t>
      </w:r>
    </w:p>
    <w:p>
      <w:pPr>
        <w:pStyle w:val="ConsPlusNormal"/>
        <w:spacing w:before="220" w:after="0"/>
        <w:ind w:firstLine="540"/>
        <w:jc w:val="both"/>
        <w:rPr/>
      </w:pPr>
      <w:r>
        <w:rPr/>
        <w:t>е) выбору места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pPr>
        <w:pStyle w:val="ConsPlusNormal"/>
        <w:spacing w:before="220" w:after="0"/>
        <w:ind w:firstLine="540"/>
        <w:jc w:val="both"/>
        <w:rPr/>
      </w:pPr>
      <w:r>
        <w:rPr/>
        <w:t>ж) списанию запасов полезных ископаемых с государственного баланса полезных ископаемых.</w:t>
      </w:r>
    </w:p>
    <w:p>
      <w:pPr>
        <w:pStyle w:val="ConsPlusNormal"/>
        <w:spacing w:before="220" w:after="0"/>
        <w:ind w:firstLine="540"/>
        <w:jc w:val="both"/>
        <w:rPr/>
      </w:pPr>
      <w:r>
        <w:rPr/>
        <w:t>Срок проведения государственной экспертизы определяется в зависимости от трудоемкости экспертных работ и объема представленных материалов, но не должен превышать 65 рабочих дней с даты поступления в ФБУ "ГКЗ" всех представленных заявителем материалов и запрошенных документов.</w:t>
      </w:r>
    </w:p>
    <w:p>
      <w:pPr>
        <w:pStyle w:val="ConsPlusNormal"/>
        <w:spacing w:before="220" w:after="0"/>
        <w:ind w:firstLine="540"/>
        <w:jc w:val="both"/>
        <w:rPr/>
      </w:pPr>
      <w:r>
        <w:rPr/>
        <w:t>В случае необходимости ФБУ "ГКЗ" вправе запросить у заявителя дополнительную информацию, уточняющую материалы, представленные заявителем. При этом срок проведения государственной экспертизы может быть продлен, но не более чем на 20 рабочих дней, о чем уведомляется заявитель путем направления ему соответствующего уведомления ФБУ "ГКЗ" на адрес электронной почты, указанной в заявлении.</w:t>
      </w:r>
    </w:p>
    <w:p>
      <w:pPr>
        <w:pStyle w:val="ConsPlusNormal"/>
        <w:spacing w:before="220" w:after="0"/>
        <w:ind w:firstLine="540"/>
        <w:jc w:val="both"/>
        <w:rPr/>
      </w:pPr>
      <w:r>
        <w:rPr/>
        <w:t>Срок проведения государственной экспертизы может быть продлен, но не более чем на 45 рабочих дней,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 указанного в материалах, представленных на государственную экспертизу, о чем уведомляется заявитель путем направления ему соответствующего уведомления ФБУ "ГКЗ" на адрес электронной почты, указанной в заявлении.</w:t>
      </w:r>
    </w:p>
    <w:p>
      <w:pPr>
        <w:pStyle w:val="ConsPlusNormal"/>
        <w:spacing w:before="220" w:after="0"/>
        <w:ind w:firstLine="540"/>
        <w:jc w:val="both"/>
        <w:rPr/>
      </w:pPr>
      <w:r>
        <w:rPr/>
        <w:t>64. С целью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ФБУ "ГКЗ" создает экспертную комиссию, состав которой утверждается приказом ФБУ "ГКЗ".</w:t>
      </w:r>
    </w:p>
    <w:p>
      <w:pPr>
        <w:pStyle w:val="ConsPlusNormal"/>
        <w:spacing w:before="220" w:after="0"/>
        <w:ind w:firstLine="540"/>
        <w:jc w:val="both"/>
        <w:rPr/>
      </w:pPr>
      <w:r>
        <w:rPr/>
        <w:t>Состав экспертной комиссии формируется из внештатных экспертов и штатных работников ФБУ "ГКЗ". Количество штатных работников уполномоченного учреждения в составе экспертной комиссии не может превышать 30 процентов от общего числа ее членов.</w:t>
      </w:r>
    </w:p>
    <w:p>
      <w:pPr>
        <w:pStyle w:val="ConsPlusNormal"/>
        <w:spacing w:before="220" w:after="0"/>
        <w:ind w:firstLine="540"/>
        <w:jc w:val="both"/>
        <w:rPr/>
      </w:pPr>
      <w:r>
        <w:rPr/>
        <w:t>Экспертом может быть лицо, имеющее высшее образование, стаж работы в сфере недропользования не менее 5 лет, обладающее научными и (или) практическими познаниями по вопросу недропользования, к рассмотрению которого в ходе государственной экспертизы указанное лицо привлекается.</w:t>
      </w:r>
    </w:p>
    <w:p>
      <w:pPr>
        <w:pStyle w:val="ConsPlusNormal"/>
        <w:spacing w:before="220" w:after="0"/>
        <w:ind w:firstLine="540"/>
        <w:jc w:val="both"/>
        <w:rPr/>
      </w:pPr>
      <w:r>
        <w:rPr/>
        <w:t>В экспертную комиссию не могут быть включены специалисты, являющиеся представителями заявителя и лицами, принимавшими участие в работах по подготовке представленных материалов, а также граждане, состоящие в трудовых или иных договорных отношениях с заявителем, и представители юридического лица, состоящего с заявителем в таких договорных отношениях.</w:t>
      </w:r>
    </w:p>
    <w:p>
      <w:pPr>
        <w:pStyle w:val="ConsPlusNormal"/>
        <w:spacing w:before="220" w:after="0"/>
        <w:ind w:firstLine="540"/>
        <w:jc w:val="both"/>
        <w:rPr/>
      </w:pPr>
      <w:r>
        <w:rPr/>
        <w:t>Количество привлекаемых внештатных экспертов обуславливается сложностью рассматриваемых материалов.</w:t>
      </w:r>
    </w:p>
    <w:p>
      <w:pPr>
        <w:pStyle w:val="ConsPlusNormal"/>
        <w:spacing w:before="220" w:after="0"/>
        <w:ind w:firstLine="540"/>
        <w:jc w:val="both"/>
        <w:rPr/>
      </w:pPr>
      <w:r>
        <w:rPr/>
        <w:t>ФБУ "ГКЗ" вправе предоставлять доступ членам экспертной комиссии к материалам, поступившим для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электронном виде с использованием средств электронной связи и сети "Интернет".</w:t>
      </w:r>
    </w:p>
    <w:p>
      <w:pPr>
        <w:pStyle w:val="ConsPlusNormal"/>
        <w:spacing w:before="220" w:after="0"/>
        <w:ind w:firstLine="540"/>
        <w:jc w:val="both"/>
        <w:rPr/>
      </w:pPr>
      <w:r>
        <w:rPr/>
        <w:t>Перечень классов средств электронной подписи и алгоритмов шифрования, которые допускаются к использованию при обращении между ФБУ "ГКЗ" и членами экспертной комиссии материалов, поступивших для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электронном виде с применением усиленной квалифицированной электронной подписи и алгоритмов шифрования, определяется на основании утвержденной ФБУ "ГКЗ" модели угроз безопасности информации в информационной системе, используемой в целях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 xml:space="preserve">Результаты государственной экспертизы запасов полезных ископаемых и подземных вод, геологической информации о предоставляемых в пользование участках недр излагаются в заключении, которое оформляется в электронном виде и подписывается каждым членом экспертной комиссии усиленной квалифицированной электронной подписью в соответствии с требованиями Федерального </w:t>
      </w:r>
      <w:hyperlink r:id="rId37">
        <w:r>
          <w:rPr>
            <w:color w:val="0000FF"/>
          </w:rPr>
          <w:t>закона</w:t>
        </w:r>
      </w:hyperlink>
      <w:r>
        <w:rPr/>
        <w:t xml:space="preserve"> N 63-ФЗ "Об электронной подписи". Результаты государственных экспертиз материалов, представленных одним заявителем, в отношении полезных ископаемых одного месторождения, могут объединяться в одном заключении, которое подписывается членами экспертных комиссий.</w:t>
      </w:r>
    </w:p>
    <w:p>
      <w:pPr>
        <w:pStyle w:val="ConsPlusNormal"/>
        <w:spacing w:before="220" w:after="0"/>
        <w:ind w:firstLine="540"/>
        <w:jc w:val="both"/>
        <w:rPr/>
      </w:pPr>
      <w:r>
        <w:rPr/>
        <w:t>65. В случае представления заявителем на государственную экспертизу материалов по технико-экономическому обоснованию коэффициентов извлечения нефти, газа и газового конденсата экспертная комиссия в течение 45 рабочих дней с даты получения указанных материалов от Роснедр подготавливает справку об оценке достоверности информации о количестве и качестве геологических запасов месторождения углеводородного сырья.</w:t>
      </w:r>
    </w:p>
    <w:p>
      <w:pPr>
        <w:pStyle w:val="ConsPlusNormal"/>
        <w:spacing w:before="220" w:after="0"/>
        <w:ind w:firstLine="540"/>
        <w:jc w:val="both"/>
        <w:rPr/>
      </w:pPr>
      <w:r>
        <w:rPr/>
        <w:t xml:space="preserve">В случае если срок проведения государственной экспертизы продлен на основании </w:t>
      </w:r>
      <w:hyperlink w:anchor="P121">
        <w:r>
          <w:rPr>
            <w:color w:val="0000FF"/>
          </w:rPr>
          <w:t>абзаца второго подпункта 2 пункта 16</w:t>
        </w:r>
      </w:hyperlink>
      <w:r>
        <w:rPr/>
        <w:t xml:space="preserve"> Административного регламента, указанная справка подготавливается экспертной комиссией в течение 20 рабочих дней с даты принятия решения о продлении срока проведения государственной экспертизы.</w:t>
      </w:r>
    </w:p>
    <w:p>
      <w:pPr>
        <w:pStyle w:val="ConsPlusNormal"/>
        <w:spacing w:before="220" w:after="0"/>
        <w:ind w:firstLine="540"/>
        <w:jc w:val="both"/>
        <w:rPr/>
      </w:pPr>
      <w:r>
        <w:rPr/>
        <w:t xml:space="preserve">В случае если срок проведения государственной экспертизы продлен на основании </w:t>
      </w:r>
      <w:hyperlink w:anchor="P122">
        <w:r>
          <w:rPr>
            <w:color w:val="0000FF"/>
          </w:rPr>
          <w:t>абзаца третьего подпункта 2 пункта 16</w:t>
        </w:r>
      </w:hyperlink>
      <w:r>
        <w:rPr/>
        <w:t xml:space="preserve"> Административного регламента, указанная справка подготавливается экспертной комиссией в течение 45 рабочих дней с даты принятия решения о продлении срока проведения государственной экспертизы.</w:t>
      </w:r>
    </w:p>
    <w:p>
      <w:pPr>
        <w:pStyle w:val="ConsPlusNormal"/>
        <w:spacing w:before="220" w:after="0"/>
        <w:ind w:firstLine="540"/>
        <w:jc w:val="both"/>
        <w:rPr/>
      </w:pPr>
      <w:r>
        <w:rPr/>
        <w:t>Справка об оценке достоверности информации о количестве и качестве геологических запасов месторождения углеводородного сырья должна содержать выводы о достоверности и правильности указанной в представленных материалах оценки количества и качества геологических запасов углеводородного сырья в недрах.</w:t>
      </w:r>
    </w:p>
    <w:p>
      <w:pPr>
        <w:pStyle w:val="ConsPlusNormal"/>
        <w:spacing w:before="220" w:after="0"/>
        <w:ind w:firstLine="540"/>
        <w:jc w:val="both"/>
        <w:rPr/>
      </w:pPr>
      <w:r>
        <w:rPr/>
        <w:t xml:space="preserve">Справка об оценке достоверности информации о количестве и качестве геологических запасов месторождения углеводородного сырья подписывается экспертами, осуществляющими экспертизу материалов по технико-экономическому обоснованию коэффициентов извлечения нефти, газа и газового конденсата, и в течение 3 рабочих дней с даты подписания направляется ФБУ "ГКЗ" в комиссию, предусмотренную </w:t>
      </w:r>
      <w:hyperlink r:id="rId38">
        <w:r>
          <w:rPr>
            <w:color w:val="0000FF"/>
          </w:rPr>
          <w:t>пунктом 5</w:t>
        </w:r>
      </w:hyperlink>
      <w:r>
        <w:rPr/>
        <w:t xml:space="preserve">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 Федерации от 3 марта 2010 г. N 118 (Собрание законодательства Российской Федерации, 2010, N 10, ст. 1100; 2014, N 14, ст. 1648) (далее - Положение, утвержденное постановлением Правительства Российской Федерации N 118).</w:t>
      </w:r>
    </w:p>
    <w:p>
      <w:pPr>
        <w:pStyle w:val="ConsPlusNormal"/>
        <w:spacing w:before="220" w:after="0"/>
        <w:ind w:firstLine="540"/>
        <w:jc w:val="both"/>
        <w:rPr/>
      </w:pPr>
      <w:r>
        <w:rPr/>
        <w:t>66. При несогласии отдельных членов экспертной комиссии с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подготовленным экспертной комиссией, они подписывают заключение с пометкой "особое мнение".</w:t>
      </w:r>
    </w:p>
    <w:p>
      <w:pPr>
        <w:pStyle w:val="ConsPlusNormal"/>
        <w:spacing w:before="220" w:after="0"/>
        <w:ind w:firstLine="540"/>
        <w:jc w:val="both"/>
        <w:rPr/>
      </w:pPr>
      <w:r>
        <w:rPr/>
        <w:t>Особое мнение оформляется отдельным документом, содержащим обоснование несогласия одного или нескольких членов экспертной комиссии с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67.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должно содержать выводы:</w:t>
      </w:r>
    </w:p>
    <w:p>
      <w:pPr>
        <w:pStyle w:val="ConsPlusNormal"/>
        <w:spacing w:before="220" w:after="0"/>
        <w:ind w:firstLine="540"/>
        <w:jc w:val="both"/>
        <w:rPr/>
      </w:pPr>
      <w:r>
        <w:rPr/>
        <w:t>о достоверности и правильности указанной в представленных материалах оценки количества и качества запасов полезных ископаемых и подземных вод в недрах, подготовленности месторождений или их отдельных частей к промышленному освоению, а также их промышленного значения;</w:t>
      </w:r>
    </w:p>
    <w:p>
      <w:pPr>
        <w:pStyle w:val="ConsPlusNormal"/>
        <w:spacing w:before="220" w:after="0"/>
        <w:ind w:firstLine="540"/>
        <w:jc w:val="both"/>
        <w:rPr/>
      </w:pPr>
      <w:r>
        <w:rPr/>
        <w:t>о геологической, технологической и экономической обоснованности предельных значений кондиций для подсчета запасов полезных ископаемых и подземных вод в недрах, обеспечивающих наиболее полную и рациональную отработку (выработку) запасов месторождений при соблюдении экологических требований;</w:t>
      </w:r>
    </w:p>
    <w:p>
      <w:pPr>
        <w:pStyle w:val="ConsPlusNormal"/>
        <w:spacing w:before="220" w:after="0"/>
        <w:ind w:firstLine="540"/>
        <w:jc w:val="both"/>
        <w:rPr/>
      </w:pPr>
      <w:r>
        <w:rPr/>
        <w:t>об обоснованности переоценки запасов полезных ископаемых и подземных вод по результатам геологического изучения, разработки месторождений или в связи с изменением рыночной конъюнктуры;</w:t>
      </w:r>
    </w:p>
    <w:p>
      <w:pPr>
        <w:pStyle w:val="ConsPlusNormal"/>
        <w:spacing w:before="220" w:after="0"/>
        <w:ind w:firstLine="540"/>
        <w:jc w:val="both"/>
        <w:rPr/>
      </w:pPr>
      <w:r>
        <w:rPr/>
        <w:t>об обоснованности постановки на государственный баланс запасов полезных ископаемых и их списания с государственного баланса, а также внесения в этот баланс изменений, связанных с оперативным учетом изменения запасов;</w:t>
      </w:r>
    </w:p>
    <w:p>
      <w:pPr>
        <w:pStyle w:val="ConsPlusNormal"/>
        <w:spacing w:before="220" w:after="0"/>
        <w:ind w:firstLine="540"/>
        <w:jc w:val="both"/>
        <w:rPr/>
      </w:pPr>
      <w:r>
        <w:rPr/>
        <w:t>о возможностях безопасного использования участков недр для строительства и эксплуатации подземных сооружений, не связанных с добычей полезных ископаемых;</w:t>
      </w:r>
    </w:p>
    <w:p>
      <w:pPr>
        <w:pStyle w:val="ConsPlusNormal"/>
        <w:spacing w:before="220" w:after="0"/>
        <w:ind w:firstLine="540"/>
        <w:jc w:val="both"/>
        <w:rPr/>
      </w:pPr>
      <w:r>
        <w:rPr/>
        <w:t>об обоснованности выбора места размещения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pPr>
        <w:pStyle w:val="ConsPlusNormal"/>
        <w:spacing w:before="220" w:after="0"/>
        <w:ind w:firstLine="540"/>
        <w:jc w:val="both"/>
        <w:rPr/>
      </w:pPr>
      <w:r>
        <w:rPr/>
        <w:t>иные выводы и рекомендации.</w:t>
      </w:r>
    </w:p>
    <w:p>
      <w:pPr>
        <w:pStyle w:val="ConsPlusNormal"/>
        <w:spacing w:before="220" w:after="0"/>
        <w:ind w:firstLine="540"/>
        <w:jc w:val="both"/>
        <w:rPr/>
      </w:pPr>
      <w:r>
        <w:rPr/>
        <w:t>68. В случае если представленные материалы по своему содержанию, обоснованности и объему не позволяют дать объективную оценку количества и качества запасов полезных ископаемых и подземных вод, геологической информации о предоставляемых в пользование участках недр, а также геологической информации об участках недр, пригодных для строительства и эксплуатации подземных сооружений, не связанных с добычей полезных ископаемых, то заключение государственной экспертизы должно содержать указание о необходимости соответствующей доработки материалов.</w:t>
      </w:r>
    </w:p>
    <w:p>
      <w:pPr>
        <w:pStyle w:val="ConsPlusNormal"/>
        <w:spacing w:before="220" w:after="0"/>
        <w:ind w:firstLine="540"/>
        <w:jc w:val="both"/>
        <w:rPr/>
      </w:pPr>
      <w:r>
        <w:rPr/>
        <w:t>69.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течение 1 рабочего дня с даты подписания направляются в Роснедра или его соответствующий территориальный орган.</w:t>
      </w:r>
    </w:p>
    <w:p>
      <w:pPr>
        <w:pStyle w:val="ConsPlusNormal"/>
        <w:spacing w:before="220" w:after="0"/>
        <w:ind w:firstLine="540"/>
        <w:jc w:val="both"/>
        <w:rPr/>
      </w:pPr>
      <w:r>
        <w:rPr/>
        <w:t>Результатом административной процедуры является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 xml:space="preserve">Способом фиксации результата выполнения административной процедуры является направление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Роснедра или его территориальный орган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39">
        <w:r>
          <w:rPr>
            <w:color w:val="0000FF"/>
          </w:rPr>
          <w:t>закона</w:t>
        </w:r>
      </w:hyperlink>
      <w:r>
        <w:rPr/>
        <w:t xml:space="preserve"> N 63-ФЗ "Об электронной подписи").</w:t>
      </w:r>
    </w:p>
    <w:p>
      <w:pPr>
        <w:pStyle w:val="ConsPlusNormal"/>
        <w:spacing w:before="220" w:after="0"/>
        <w:ind w:firstLine="540"/>
        <w:jc w:val="both"/>
        <w:rPr/>
      </w:pPr>
      <w:r>
        <w:rPr/>
        <w:t>Максимальный срок проведения ФБУ "ГКЗ" государственной экспертизы запасов полезных ископаемых и подземных вод, геологической информации о предоставляемых в пользование участках недр составляет 85 рабочих дней с даты начала процедуры проведения ФБУ "ГКЗ"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случая,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 указанного в материалах, представленных на государственную экспертизу.</w:t>
      </w:r>
    </w:p>
    <w:p>
      <w:pPr>
        <w:pStyle w:val="ConsPlusNormal"/>
        <w:spacing w:before="220" w:after="0"/>
        <w:ind w:firstLine="540"/>
        <w:jc w:val="both"/>
        <w:rPr/>
      </w:pPr>
      <w:r>
        <w:rPr/>
        <w:t>В случае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 указанного в материалах, представленных на государственную экспертизу, максимальный срок проведения ФБУ "ГКЗ" государственной экспертизы запасов полезных ископаемых и подземных вод, геологической информации о предоставляемых в пользование участках недр составляет 130 рабочих дней с даты начала процедуры проведения ФБУ "ГКЗ"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jc w:val="both"/>
        <w:rPr/>
      </w:pPr>
      <w:r>
        <w:rPr/>
      </w:r>
    </w:p>
    <w:p>
      <w:pPr>
        <w:pStyle w:val="ConsPlusTitle"/>
        <w:numPr>
          <w:ilvl w:val="0"/>
          <w:numId w:val="0"/>
        </w:numPr>
        <w:jc w:val="center"/>
        <w:outlineLvl w:val="2"/>
        <w:rPr/>
      </w:pPr>
      <w:r>
        <w:rPr/>
        <w:t>Принятие решения об утверждении заключения государственной</w:t>
      </w:r>
    </w:p>
    <w:p>
      <w:pPr>
        <w:pStyle w:val="ConsPlusTitle"/>
        <w:jc w:val="center"/>
        <w:rPr/>
      </w:pPr>
      <w:r>
        <w:rPr/>
        <w:t>экспертизы запасов полезных ископаемых и подземных вод,</w:t>
      </w:r>
    </w:p>
    <w:p>
      <w:pPr>
        <w:pStyle w:val="ConsPlusTitle"/>
        <w:jc w:val="center"/>
        <w:rPr/>
      </w:pPr>
      <w:r>
        <w:rPr/>
        <w:t>геологической информации о предоставляемых в пользование</w:t>
      </w:r>
    </w:p>
    <w:p>
      <w:pPr>
        <w:pStyle w:val="ConsPlusTitle"/>
        <w:jc w:val="center"/>
        <w:rPr/>
      </w:pPr>
      <w:r>
        <w:rPr/>
        <w:t>участках недр</w:t>
      </w:r>
    </w:p>
    <w:p>
      <w:pPr>
        <w:pStyle w:val="ConsPlusNormal"/>
        <w:jc w:val="both"/>
        <w:rPr/>
      </w:pPr>
      <w:r>
        <w:rPr/>
      </w:r>
    </w:p>
    <w:p>
      <w:pPr>
        <w:pStyle w:val="ConsPlusNormal"/>
        <w:ind w:firstLine="540"/>
        <w:jc w:val="both"/>
        <w:rPr/>
      </w:pPr>
      <w:r>
        <w:rPr/>
        <w:t>70. Основанием для начала административной процедуры является получение документов уполномоченным должностным лицом Роснедр или его территориального органа.</w:t>
      </w:r>
    </w:p>
    <w:p>
      <w:pPr>
        <w:pStyle w:val="ConsPlusNormal"/>
        <w:spacing w:before="220" w:after="0"/>
        <w:ind w:firstLine="540"/>
        <w:jc w:val="both"/>
        <w:rPr/>
      </w:pPr>
      <w:r>
        <w:rPr/>
        <w:t>71. Уполномоченное должностное лицо Роснедр или его территориального органа в течение 2 рабочих дней с даты подписания членами экспертной комиссии заключений государственной экспертизы запасов полезных ископаемых и подземных вод, геологической информации о предоставляемых в пользование участках недр, передает представленное ФБУ "ГКЗ"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для утверждения руководителю Роснедр, территориального органа Роснедр либо иному уполномоченному должностному лицу Роснедр, территориального органа Роснедр.</w:t>
      </w:r>
    </w:p>
    <w:p>
      <w:pPr>
        <w:pStyle w:val="ConsPlusNormal"/>
        <w:spacing w:before="220" w:after="0"/>
        <w:ind w:firstLine="540"/>
        <w:jc w:val="both"/>
        <w:rPr/>
      </w:pPr>
      <w:r>
        <w:rPr/>
        <w:t>72. Руководитель Роснедр, территориального органа Роснедр либо иное уполномоченное должностное лицо Роснедр, территориального органа Роснедр утверждает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в течение 5 рабочих дней с даты подписания заключений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73.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утверждается протоколом, который подписывается руководителем Роснедр, территориального органа Роснедр или иным уполномоченным должностным лицом Роснедр, территориального органа Роснедр.</w:t>
      </w:r>
    </w:p>
    <w:p>
      <w:pPr>
        <w:pStyle w:val="ConsPlusNormal"/>
        <w:spacing w:before="220" w:after="0"/>
        <w:ind w:firstLine="540"/>
        <w:jc w:val="both"/>
        <w:rPr/>
      </w:pPr>
      <w:r>
        <w:rPr/>
        <w:t xml:space="preserve">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и протокол о его утверждении оформляются в форме электронных документов, подписанных усиленной квалифицированной электронной подписью в соответствии с требованиями Федерального </w:t>
      </w:r>
      <w:hyperlink r:id="rId40">
        <w:r>
          <w:rPr>
            <w:color w:val="0000FF"/>
          </w:rPr>
          <w:t>закона</w:t>
        </w:r>
      </w:hyperlink>
      <w:r>
        <w:rPr/>
        <w:t xml:space="preserve"> N 63-ФЗ "Об электронной подписи".</w:t>
      </w:r>
    </w:p>
    <w:p>
      <w:pPr>
        <w:pStyle w:val="ConsPlusNormal"/>
        <w:spacing w:before="220" w:after="0"/>
        <w:ind w:firstLine="540"/>
        <w:jc w:val="both"/>
        <w:rPr/>
      </w:pPr>
      <w:r>
        <w:rPr/>
        <w:t>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является неотъемлемой частью протокола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74. Протокол Роснедр или территориального органа Роснедр оформляется в двух экземплярах, один подлежит направлению заявителю, второй подлежит передаче на хранение в федеральный фонд геологической информации.</w:t>
      </w:r>
    </w:p>
    <w:p>
      <w:pPr>
        <w:pStyle w:val="ConsPlusNormal"/>
        <w:spacing w:before="220" w:after="0"/>
        <w:ind w:firstLine="540"/>
        <w:jc w:val="both"/>
        <w:rPr/>
      </w:pPr>
      <w:r>
        <w:rPr/>
        <w:t>Результатом административной процедуры является подготовка решения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 xml:space="preserve">Способом фиксации результата выполнения административной процедуры является оформленный протокол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41">
        <w:r>
          <w:rPr>
            <w:color w:val="0000FF"/>
          </w:rPr>
          <w:t>закона</w:t>
        </w:r>
      </w:hyperlink>
      <w:r>
        <w:rPr/>
        <w:t xml:space="preserve"> N 63-ФЗ "Об электронной подписи".</w:t>
      </w:r>
    </w:p>
    <w:p>
      <w:pPr>
        <w:pStyle w:val="ConsPlusNormal"/>
        <w:spacing w:before="220" w:after="0"/>
        <w:ind w:firstLine="540"/>
        <w:jc w:val="both"/>
        <w:rPr/>
      </w:pPr>
      <w:r>
        <w:rPr/>
        <w:t>Максимальный срок принятия решения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составляет 5 рабочих дней с даты с даты подписания заключений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jc w:val="both"/>
        <w:rPr/>
      </w:pPr>
      <w:r>
        <w:rPr/>
      </w:r>
    </w:p>
    <w:p>
      <w:pPr>
        <w:pStyle w:val="ConsPlusTitle"/>
        <w:numPr>
          <w:ilvl w:val="0"/>
          <w:numId w:val="0"/>
        </w:numPr>
        <w:jc w:val="center"/>
        <w:outlineLvl w:val="2"/>
        <w:rPr/>
      </w:pPr>
      <w:r>
        <w:rPr/>
        <w:t>Направление заявителю конечного результата предоставления</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75. Основанием для начала административной процедуры является получение протокола Роснедр или территориального органа Роснедр должностным лицом Роснедр или его территориального органа.</w:t>
      </w:r>
    </w:p>
    <w:p>
      <w:pPr>
        <w:pStyle w:val="ConsPlusNormal"/>
        <w:spacing w:before="220" w:after="0"/>
        <w:ind w:firstLine="540"/>
        <w:jc w:val="both"/>
        <w:rPr/>
      </w:pPr>
      <w:r>
        <w:rPr/>
        <w:t xml:space="preserve">76. Уполномоченное должностное лицо Роснедр или его территориального органа не позднее 5 рабочих дней с даты утверждения Роснедрами или территориальным органом Роснедр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направляет заявителю посредством использования средств электронной почты протокол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форме электронного документа, подписанного электронной подписью в соответствии с требованиями Федерального </w:t>
      </w:r>
      <w:hyperlink r:id="rId42">
        <w:r>
          <w:rPr>
            <w:color w:val="0000FF"/>
          </w:rPr>
          <w:t>закона</w:t>
        </w:r>
      </w:hyperlink>
      <w:r>
        <w:rPr/>
        <w:t xml:space="preserve"> N 63-ФЗ "Об электронной подписи"), за исключением случая предусмотренного абзацем вторым настоящего пункта.</w:t>
      </w:r>
    </w:p>
    <w:p>
      <w:pPr>
        <w:pStyle w:val="ConsPlusNormal"/>
        <w:spacing w:before="220" w:after="0"/>
        <w:ind w:firstLine="540"/>
        <w:jc w:val="both"/>
        <w:rPr/>
      </w:pPr>
      <w:r>
        <w:rPr/>
        <w:t xml:space="preserve">В случае проведения государственной экспертизы, осуществляемой путем проведения анализа материалов по технико-экономическому обоснованию коэффициентов извлечения нефти, газа и газового конденсата, протокол Роснедр или территориального органа Роснедр об утверждении заключения государственной экспертизы направляется заявителю (его уполномоченному представителю) должностным лицом Роснедр или территориального органа Роснедр в течение 5 рабочих дней с даты утверждения Роснедрами или территориальными органами Роснедр заключения государственной экспертизы, но не позднее даты направления заявителю решения комиссии по согласованию проектной документации на выполнение работ, связанных с пользованием участками недр, о согласовании проектной документации или о мотивированном отказе в согласовании проектной документации, рассмотрение которой осуществлялось в соответствии с </w:t>
      </w:r>
      <w:hyperlink r:id="rId43">
        <w:r>
          <w:rPr>
            <w:color w:val="0000FF"/>
          </w:rPr>
          <w:t>пунктом 20</w:t>
        </w:r>
      </w:hyperlink>
      <w:r>
        <w:rPr/>
        <w:t xml:space="preserve"> Положения, утвержденного постановлением Правительства Российской Федерации N 118.</w:t>
      </w:r>
    </w:p>
    <w:p>
      <w:pPr>
        <w:pStyle w:val="ConsPlusNormal"/>
        <w:spacing w:before="220" w:after="0"/>
        <w:ind w:firstLine="540"/>
        <w:jc w:val="both"/>
        <w:rPr/>
      </w:pPr>
      <w:r>
        <w:rPr/>
        <w:t xml:space="preserve">77. Результатом административной процедуры является направление заявителю посредством использования средств электронной почты протокола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форме электронного документа, подписанного электронной подписью в соответствии с требованиями Федерального </w:t>
      </w:r>
      <w:hyperlink r:id="rId44">
        <w:r>
          <w:rPr>
            <w:color w:val="0000FF"/>
          </w:rPr>
          <w:t>закона</w:t>
        </w:r>
      </w:hyperlink>
      <w:r>
        <w:rPr/>
        <w:t xml:space="preserve"> N 63-ФЗ "Об электронной подписи").</w:t>
      </w:r>
    </w:p>
    <w:p>
      <w:pPr>
        <w:pStyle w:val="ConsPlusNormal"/>
        <w:spacing w:before="220" w:after="0"/>
        <w:ind w:firstLine="540"/>
        <w:jc w:val="both"/>
        <w:rPr/>
      </w:pPr>
      <w:r>
        <w:rPr/>
        <w:t xml:space="preserve">Способом фиксации результата выполнения административной процедуры в зависимости от способа получения результата предоставления государственной услуги является направленный заявителю посредством использования средств электронной почты протокол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форме электронного документа, подписанного электронной подписью в соответствии с требованиями Федерального </w:t>
      </w:r>
      <w:hyperlink r:id="rId45">
        <w:r>
          <w:rPr>
            <w:color w:val="0000FF"/>
          </w:rPr>
          <w:t>закона</w:t>
        </w:r>
      </w:hyperlink>
      <w:r>
        <w:rPr/>
        <w:t xml:space="preserve"> N 63-ФЗ "Об электронной подписи").</w:t>
      </w:r>
    </w:p>
    <w:p>
      <w:pPr>
        <w:pStyle w:val="ConsPlusNormal"/>
        <w:spacing w:before="220" w:after="0"/>
        <w:ind w:firstLine="540"/>
        <w:jc w:val="both"/>
        <w:rPr/>
      </w:pPr>
      <w:r>
        <w:rPr/>
        <w:t>Максимальный срок направления заявителю конечного результата предоставления государственной услуги составляет 5 рабочих дней с даты утверждения Роснедрами или территориальным органом Роснедр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jc w:val="both"/>
        <w:rPr/>
      </w:pPr>
      <w:r>
        <w:rPr/>
      </w:r>
    </w:p>
    <w:p>
      <w:pPr>
        <w:pStyle w:val="ConsPlusTitle"/>
        <w:numPr>
          <w:ilvl w:val="0"/>
          <w:numId w:val="0"/>
        </w:numPr>
        <w:jc w:val="center"/>
        <w:outlineLvl w:val="2"/>
        <w:rPr/>
      </w:pPr>
      <w:r>
        <w:rPr/>
        <w:t>Порядок исправления допущенных опечаток и ошибок в выданных</w:t>
      </w:r>
    </w:p>
    <w:p>
      <w:pPr>
        <w:pStyle w:val="ConsPlusTitle"/>
        <w:jc w:val="center"/>
        <w:rPr/>
      </w:pPr>
      <w:r>
        <w:rPr/>
        <w:t>в результате предоставления государственной</w:t>
      </w:r>
    </w:p>
    <w:p>
      <w:pPr>
        <w:pStyle w:val="ConsPlusTitle"/>
        <w:jc w:val="center"/>
        <w:rPr/>
      </w:pPr>
      <w:r>
        <w:rPr/>
        <w:t>услуги документах</w:t>
      </w:r>
    </w:p>
    <w:p>
      <w:pPr>
        <w:pStyle w:val="ConsPlusNormal"/>
        <w:jc w:val="both"/>
        <w:rPr/>
      </w:pPr>
      <w:r>
        <w:rPr/>
      </w:r>
    </w:p>
    <w:p>
      <w:pPr>
        <w:pStyle w:val="ConsPlusNormal"/>
        <w:ind w:firstLine="540"/>
        <w:jc w:val="both"/>
        <w:rPr/>
      </w:pPr>
      <w:r>
        <w:rPr/>
        <w:t>78. Основанием для начала административной процедуры является обнаружение технической ошибки уполномоченным должностным лицом Роснедр, его территориального органа, или получение сведений от ФБУ "ГКЗ" или заявителя о наличии таких ошибок.</w:t>
      </w:r>
    </w:p>
    <w:p>
      <w:pPr>
        <w:pStyle w:val="ConsPlusNormal"/>
        <w:spacing w:before="220" w:after="0"/>
        <w:ind w:firstLine="540"/>
        <w:jc w:val="both"/>
        <w:rPr/>
      </w:pPr>
      <w:r>
        <w:rPr/>
        <w:t>79. Исправление допущенных опечаток и ошибок в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 осуществляется в срок, не превышающий 5 рабочих дней с момента получения сведений от ФБУ "ГКЗ" о наличии технической ошибки, и оформляется протоколом и подписывается руководителем Роснедр или его заместителем, проводившим указанное совещание.</w:t>
      </w:r>
    </w:p>
    <w:p>
      <w:pPr>
        <w:pStyle w:val="ConsPlusNormal"/>
        <w:spacing w:before="220" w:after="0"/>
        <w:ind w:firstLine="540"/>
        <w:jc w:val="both"/>
        <w:rPr/>
      </w:pPr>
      <w:r>
        <w:rPr/>
        <w:t>В случае поступления от заявителя сведений о наличии технической ошибки в протоколе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или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 данные сведения в течение 3 рабочих дней с даты их поступления от заявителя направляются уполномоченным должностным лицом Роснедр или территориального органа Роснедр в адрес ФБУ "ГКЗ" для проверки наличия указанных опечаток и ошибок. ФБУ "ГКЗ" в течение 5 рабочих дней с даты поступления указанных сведений от Роснедр или территориального органа Роснедр направляет в Роснедра или территориальный орган Роснедр информацию о выявлении либо отсутствии указанных заявителем опечаток и ошибок в протоколе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или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Исправление допущенных опечаток и ошибок в протоколе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или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 осуществляется в срок, не превышающий 5 рабочих дней с момента получения от ФБУ "ГКЗ" информации о выявлении технической ошибки, и оформляется протоколом и подписывается руководителем Роснедр или его заместителем, проводившим указанное совещание.</w:t>
      </w:r>
    </w:p>
    <w:p>
      <w:pPr>
        <w:pStyle w:val="ConsPlusNormal"/>
        <w:spacing w:before="220" w:after="0"/>
        <w:ind w:firstLine="540"/>
        <w:jc w:val="both"/>
        <w:rPr/>
      </w:pPr>
      <w:r>
        <w:rPr/>
        <w:t>В случае, если ФБУ "ГКЗ" не выявило указанную заявителем техническую ошибку в протоколе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или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Роснедра или территориальный орган Роснедр в срок, не превышающий 5 рабочих дней с момента получения от ФБУ "ГКЗ" информации об отсутствии технической ошибки направляет в адрес заявителя уведомление об отказе в исправлении таких ошибок и опечаток.</w:t>
      </w:r>
    </w:p>
    <w:p>
      <w:pPr>
        <w:pStyle w:val="ConsPlusNormal"/>
        <w:spacing w:before="220" w:after="0"/>
        <w:ind w:firstLine="540"/>
        <w:jc w:val="both"/>
        <w:rPr/>
      </w:pPr>
      <w:r>
        <w:rPr/>
        <w:t>80. Протокол об исправлении опечаток и ошибок является неотъемлемой частью протокола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rmal"/>
        <w:spacing w:before="220" w:after="0"/>
        <w:ind w:firstLine="540"/>
        <w:jc w:val="both"/>
        <w:rPr/>
      </w:pPr>
      <w:r>
        <w:rPr/>
        <w:t>81. Результатом административной процедуры является направление заявителю протокола Роснедр или территориального органа Роснедр об исправлении опечаток и ошибок либо направление заявителю уведомления об отказе в исправлении таких ошибок и опечаток.</w:t>
      </w:r>
    </w:p>
    <w:p>
      <w:pPr>
        <w:pStyle w:val="ConsPlusNormal"/>
        <w:spacing w:before="220" w:after="0"/>
        <w:ind w:firstLine="540"/>
        <w:jc w:val="both"/>
        <w:rPr/>
      </w:pPr>
      <w:r>
        <w:rPr/>
        <w:t xml:space="preserve">82. Способом фиксации результата выполнения административной процедуры является направленный заявителю посредством использования средств электронной почты протокол Роснедр или территориального органа об исправлении опечаток и ошибок или уведомление об отказе в исправлении таких ошибок и опечаток (в форме электронного документа, подписанного электронной подписью в соответствии с требованиями Федерального </w:t>
      </w:r>
      <w:hyperlink r:id="rId46">
        <w:r>
          <w:rPr>
            <w:color w:val="0000FF"/>
          </w:rPr>
          <w:t>закона</w:t>
        </w:r>
      </w:hyperlink>
      <w:r>
        <w:rPr/>
        <w:t xml:space="preserve"> N 63-ФЗ "Об электронной подписи").</w:t>
      </w:r>
    </w:p>
    <w:p>
      <w:pPr>
        <w:pStyle w:val="ConsPlusNormal"/>
        <w:spacing w:before="220" w:after="0"/>
        <w:ind w:firstLine="540"/>
        <w:jc w:val="both"/>
        <w:rPr/>
      </w:pPr>
      <w:r>
        <w:rPr/>
        <w:t>Максимальный срок исправления допущенных опечаток и ошибок в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 на основании получения сведений от ФБУ "ГКЗ" о наличии технической ошибки, и направление заявителю протокола Роснедр или территориального органа Роснедр об исправлении опечаток и ошибок составляет 10 рабочих дней с даты поступления сведений от ФБУ "ГКЗ" о наличии технической ошибки в протоколе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или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w:t>
      </w:r>
    </w:p>
    <w:p>
      <w:pPr>
        <w:pStyle w:val="ConsPlusNormal"/>
        <w:spacing w:before="220" w:after="0"/>
        <w:ind w:firstLine="540"/>
        <w:jc w:val="both"/>
        <w:rPr/>
      </w:pPr>
      <w:r>
        <w:rPr/>
        <w:t>Максимальный срок исправления допущенных опечаток и ошибок в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 в случае поступления от заявителя сведений о наличии технической ошибки в протоколе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или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 либо направление заявителю уведомления об отказе в исправлении таких ошибок и опечаток, составляет 13 рабочих дней с даты поступления от заявителя сведений о наличии технической ошибки в протоколе Роснедр или территориального органа Роснедр об утверждении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или заключении государственной экспертизы запасов полезных ископаемых и подземных вод, геологической информации о предоставляемых в пользование участках недр, которое является неотъемлемой частью такого протокола.</w:t>
      </w:r>
    </w:p>
    <w:p>
      <w:pPr>
        <w:pStyle w:val="ConsPlusNormal"/>
        <w:jc w:val="both"/>
        <w:rPr/>
      </w:pPr>
      <w:r>
        <w:rPr/>
      </w:r>
    </w:p>
    <w:p>
      <w:pPr>
        <w:pStyle w:val="ConsPlusTitle"/>
        <w:numPr>
          <w:ilvl w:val="0"/>
          <w:numId w:val="0"/>
        </w:numPr>
        <w:jc w:val="center"/>
        <w:outlineLvl w:val="1"/>
        <w:rPr/>
      </w:pPr>
      <w:r>
        <w:rPr/>
        <w:t>IV. Формы контроля за исполнением</w:t>
      </w:r>
    </w:p>
    <w:p>
      <w:pPr>
        <w:pStyle w:val="ConsPlusTitle"/>
        <w:jc w:val="center"/>
        <w:rPr/>
      </w:pPr>
      <w:r>
        <w:rPr/>
        <w:t>Административного регламента</w:t>
      </w:r>
    </w:p>
    <w:p>
      <w:pPr>
        <w:pStyle w:val="ConsPlusNormal"/>
        <w:jc w:val="both"/>
        <w:rPr/>
      </w:pPr>
      <w:r>
        <w:rPr/>
      </w:r>
    </w:p>
    <w:p>
      <w:pPr>
        <w:pStyle w:val="ConsPlusTitle"/>
        <w:numPr>
          <w:ilvl w:val="0"/>
          <w:numId w:val="0"/>
        </w:numPr>
        <w:jc w:val="center"/>
        <w:outlineLvl w:val="2"/>
        <w:rPr/>
      </w:pPr>
      <w:r>
        <w:rPr/>
        <w:t>Порядок осуществления текущего контроля за соблюдением</w:t>
      </w:r>
    </w:p>
    <w:p>
      <w:pPr>
        <w:pStyle w:val="ConsPlusTitle"/>
        <w:jc w:val="center"/>
        <w:rPr/>
      </w:pPr>
      <w:r>
        <w:rPr/>
        <w:t>и исполнением должностными лицами положений</w:t>
      </w:r>
    </w:p>
    <w:p>
      <w:pPr>
        <w:pStyle w:val="ConsPlusTitle"/>
        <w:jc w:val="center"/>
        <w:rPr/>
      </w:pPr>
      <w:r>
        <w:rPr/>
        <w:t>Административного регламента и иных нормативных правовых</w:t>
      </w:r>
    </w:p>
    <w:p>
      <w:pPr>
        <w:pStyle w:val="ConsPlusTitle"/>
        <w:jc w:val="center"/>
        <w:rPr/>
      </w:pPr>
      <w:r>
        <w:rPr/>
        <w:t>актов, устанавливающих требования к предоставлению</w:t>
      </w:r>
    </w:p>
    <w:p>
      <w:pPr>
        <w:pStyle w:val="ConsPlusTitle"/>
        <w:jc w:val="center"/>
        <w:rPr/>
      </w:pPr>
      <w:r>
        <w:rPr/>
        <w:t>государственной услуги, а также принятием ими решений</w:t>
      </w:r>
    </w:p>
    <w:p>
      <w:pPr>
        <w:pStyle w:val="ConsPlusNormal"/>
        <w:jc w:val="both"/>
        <w:rPr/>
      </w:pPr>
      <w:r>
        <w:rPr/>
      </w:r>
    </w:p>
    <w:p>
      <w:pPr>
        <w:pStyle w:val="ConsPlusNormal"/>
        <w:ind w:firstLine="540"/>
        <w:jc w:val="both"/>
        <w:rPr/>
      </w:pPr>
      <w:r>
        <w:rPr/>
        <w:t>83.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административных процедур, а также путем проведения уполномоченным должностным лицом Роснедр проверок соблюдения и исполнения ответственными должностными лицами Роснедр, территориального органа Роснедр, ФБУ "ГКЗ", осуществляющими предоставление государственных услуг, положений Административного регламента, иных нормативных правовых актов Российской Федерации.</w:t>
      </w:r>
    </w:p>
    <w:p>
      <w:pPr>
        <w:pStyle w:val="ConsPlusNormal"/>
        <w:jc w:val="both"/>
        <w:rPr/>
      </w:pPr>
      <w:r>
        <w:rPr/>
      </w:r>
    </w:p>
    <w:p>
      <w:pPr>
        <w:pStyle w:val="ConsPlusTitle"/>
        <w:numPr>
          <w:ilvl w:val="0"/>
          <w:numId w:val="0"/>
        </w:numPr>
        <w:jc w:val="center"/>
        <w:outlineLvl w:val="2"/>
        <w:rPr/>
      </w:pPr>
      <w:r>
        <w:rPr/>
        <w:t>Порядок и периодичность осуществления плановых и внеплановых</w:t>
      </w:r>
    </w:p>
    <w:p>
      <w:pPr>
        <w:pStyle w:val="ConsPlusTitle"/>
        <w:jc w:val="center"/>
        <w:rPr/>
      </w:pPr>
      <w:r>
        <w:rPr/>
        <w:t>проверок полноты и качества предоставления государственной</w:t>
      </w:r>
    </w:p>
    <w:p>
      <w:pPr>
        <w:pStyle w:val="ConsPlusTitle"/>
        <w:jc w:val="center"/>
        <w:rPr/>
      </w:pPr>
      <w:r>
        <w:rPr/>
        <w:t>услуги, в том числе порядок и формы контроля за полнотой</w:t>
      </w:r>
    </w:p>
    <w:p>
      <w:pPr>
        <w:pStyle w:val="ConsPlusTitle"/>
        <w:jc w:val="center"/>
        <w:rPr/>
      </w:pPr>
      <w:r>
        <w:rPr/>
        <w:t>и качеством предоставления государственной услуги</w:t>
      </w:r>
    </w:p>
    <w:p>
      <w:pPr>
        <w:pStyle w:val="ConsPlusNormal"/>
        <w:jc w:val="both"/>
        <w:rPr/>
      </w:pPr>
      <w:r>
        <w:rPr/>
      </w:r>
    </w:p>
    <w:p>
      <w:pPr>
        <w:pStyle w:val="ConsPlusNormal"/>
        <w:ind w:firstLine="540"/>
        <w:jc w:val="both"/>
        <w:rPr/>
      </w:pPr>
      <w:r>
        <w:rPr/>
        <w:t>84. Роснедра организует и осуществляет контроль за полнотой и качеством предоставления государственной услуги территориальными органами Роснедр, ФБУ "ГКЗ".</w:t>
      </w:r>
    </w:p>
    <w:p>
      <w:pPr>
        <w:pStyle w:val="ConsPlusNormal"/>
        <w:spacing w:before="220" w:after="0"/>
        <w:ind w:firstLine="540"/>
        <w:jc w:val="both"/>
        <w:rPr/>
      </w:pPr>
      <w:r>
        <w:rPr/>
        <w:t>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территориальных органов Роснедр, ФБУ "ГКЗ".</w:t>
      </w:r>
    </w:p>
    <w:p>
      <w:pPr>
        <w:pStyle w:val="ConsPlusNormal"/>
        <w:spacing w:before="220" w:after="0"/>
        <w:ind w:firstLine="540"/>
        <w:jc w:val="both"/>
        <w:rPr/>
      </w:pPr>
      <w:r>
        <w:rPr/>
        <w:t>Периодичность осуществления текущего контроля устанавливается руководителем Роснедр или заместителем руководителя Роснедр.</w:t>
      </w:r>
    </w:p>
    <w:p>
      <w:pPr>
        <w:pStyle w:val="ConsPlusNormal"/>
        <w:spacing w:before="220" w:after="0"/>
        <w:ind w:firstLine="540"/>
        <w:jc w:val="both"/>
        <w:rPr/>
      </w:pPr>
      <w:r>
        <w:rPr/>
        <w:t>85. Периодичность осуществления плановых проверок устанавливается руководителем Роснедр или заместителем руководителя Роснедр.</w:t>
      </w:r>
    </w:p>
    <w:p>
      <w:pPr>
        <w:pStyle w:val="ConsPlusNormal"/>
        <w:spacing w:before="220" w:after="0"/>
        <w:ind w:firstLine="540"/>
        <w:jc w:val="both"/>
        <w:rPr/>
      </w:pPr>
      <w:r>
        <w:rPr/>
        <w:t>При проверке могут рассматриваться все вопросы, связанные с предоставлением государственной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w:t>
      </w:r>
    </w:p>
    <w:p>
      <w:pPr>
        <w:pStyle w:val="ConsPlusNormal"/>
        <w:spacing w:before="220" w:after="0"/>
        <w:ind w:firstLine="540"/>
        <w:jc w:val="both"/>
        <w:rPr/>
      </w:pPr>
      <w:r>
        <w:rPr/>
        <w:t>86. Внеплановые проверки проводятся по решению (на основании поручения) руководителя Роснедр, Министра природных ресурсов и экологии Российской Федерации (заместителя Министра) по жалобам заявителей на действия (бездействие), решения Роснедр, его территориальных органов, ФБУ "ГКЗ", должностных лиц Роснедр и его территориальных органов, сотрудников ФБУ "ГКЗ".</w:t>
      </w:r>
    </w:p>
    <w:p>
      <w:pPr>
        <w:pStyle w:val="ConsPlusNormal"/>
        <w:spacing w:before="220" w:after="0"/>
        <w:ind w:firstLine="540"/>
        <w:jc w:val="both"/>
        <w:rPr/>
      </w:pPr>
      <w:r>
        <w:rPr/>
        <w:t>Предложения о проведении таких проверок с обоснованием необходимости их проведения готовит департамент Минприроды России, ответственный за рассмотрение поступившей жалобы.</w:t>
      </w:r>
    </w:p>
    <w:p>
      <w:pPr>
        <w:pStyle w:val="ConsPlusNormal"/>
        <w:spacing w:before="220" w:after="0"/>
        <w:ind w:firstLine="540"/>
        <w:jc w:val="both"/>
        <w:rPr/>
      </w:pPr>
      <w:r>
        <w:rPr/>
        <w:t>В случае необходимости для проведения проверок по решению Министра природных ресурсов и экологии Российской Федерации (заместителя Министра) могут создаваться комиссии. Состав таких комиссий, сроки проведения ими проверок и техническое задание на проведение каждой проверки утверждаются приказом Минприроды России. В состав комиссий могут включаться работники подведомственных Министерству природных ресурсов и экологии Российской Федерации федеральных служб и федеральных агентств (их территориальных органов), а также подведомственных им организаций.</w:t>
      </w:r>
    </w:p>
    <w:p>
      <w:pPr>
        <w:pStyle w:val="ConsPlusNormal"/>
        <w:spacing w:before="220" w:after="0"/>
        <w:ind w:firstLine="540"/>
        <w:jc w:val="both"/>
        <w:rPr/>
      </w:pPr>
      <w:r>
        <w:rPr/>
        <w:t>Включение в состав комиссии работника департамента Минприроды России, выступившего инициатором проведения проверки, является обязательным.</w:t>
      </w:r>
    </w:p>
    <w:p>
      <w:pPr>
        <w:pStyle w:val="ConsPlusNormal"/>
        <w:spacing w:before="220" w:after="0"/>
        <w:ind w:firstLine="540"/>
        <w:jc w:val="both"/>
        <w:rPr/>
      </w:pPr>
      <w:r>
        <w:rPr/>
        <w:t>87. Результаты проверки оформляются в виде акта проверки, в котором отмечаются выявленные недостатки и нарушения или факт их отсутствия.</w:t>
      </w:r>
    </w:p>
    <w:p>
      <w:pPr>
        <w:pStyle w:val="ConsPlusNormal"/>
        <w:spacing w:before="220" w:after="0"/>
        <w:ind w:firstLine="540"/>
        <w:jc w:val="both"/>
        <w:rPr/>
      </w:pPr>
      <w:r>
        <w:rPr/>
        <w:t>88.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pPr>
        <w:pStyle w:val="ConsPlusNormal"/>
        <w:jc w:val="both"/>
        <w:rPr/>
      </w:pPr>
      <w:r>
        <w:rPr/>
      </w:r>
    </w:p>
    <w:p>
      <w:pPr>
        <w:pStyle w:val="ConsPlusTitle"/>
        <w:numPr>
          <w:ilvl w:val="0"/>
          <w:numId w:val="0"/>
        </w:numPr>
        <w:jc w:val="center"/>
        <w:outlineLvl w:val="2"/>
        <w:rPr/>
      </w:pPr>
      <w:r>
        <w:rPr/>
        <w:t>Ответственность должностных лиц Роснедр и территориальных</w:t>
      </w:r>
    </w:p>
    <w:p>
      <w:pPr>
        <w:pStyle w:val="ConsPlusTitle"/>
        <w:jc w:val="center"/>
        <w:rPr/>
      </w:pPr>
      <w:r>
        <w:rPr/>
        <w:t>органов, сотрудников ФБУ "ГКЗ", представляющих</w:t>
      </w:r>
    </w:p>
    <w:p>
      <w:pPr>
        <w:pStyle w:val="ConsPlusTitle"/>
        <w:jc w:val="center"/>
        <w:rPr/>
      </w:pPr>
      <w:r>
        <w:rPr/>
        <w:t>государственную услуги, за решения и действия (бездействие),</w:t>
      </w:r>
    </w:p>
    <w:p>
      <w:pPr>
        <w:pStyle w:val="ConsPlusTitle"/>
        <w:jc w:val="center"/>
        <w:rPr/>
      </w:pPr>
      <w:r>
        <w:rPr/>
        <w:t>принимаемые (осуществляемые) ими в ходе предоставления</w:t>
      </w:r>
    </w:p>
    <w:p>
      <w:pPr>
        <w:pStyle w:val="ConsPlusTitle"/>
        <w:jc w:val="center"/>
        <w:rPr/>
      </w:pPr>
      <w:r>
        <w:rPr/>
        <w:t>государственной услуги</w:t>
      </w:r>
    </w:p>
    <w:p>
      <w:pPr>
        <w:pStyle w:val="ConsPlusNormal"/>
        <w:jc w:val="both"/>
        <w:rPr/>
      </w:pPr>
      <w:r>
        <w:rPr/>
      </w:r>
    </w:p>
    <w:p>
      <w:pPr>
        <w:pStyle w:val="ConsPlusNormal"/>
        <w:ind w:firstLine="540"/>
        <w:jc w:val="both"/>
        <w:rPr/>
      </w:pPr>
      <w:r>
        <w:rPr/>
        <w:t>89. Персональная ответственность должностных лиц Роснедр, территориального органа Роснедр за нарушение порядка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 Персональная ответственность сотрудников ФБУ "ГКЗ" за нарушение порядка предоставления государственной услуги определяется в соответствии с требованиями законодательства Российской Федерации.</w:t>
      </w:r>
    </w:p>
    <w:p>
      <w:pPr>
        <w:pStyle w:val="ConsPlusNormal"/>
        <w:spacing w:before="220" w:after="0"/>
        <w:ind w:firstLine="540"/>
        <w:jc w:val="both"/>
        <w:rPr/>
      </w:pPr>
      <w:r>
        <w:rPr/>
        <w:t>90.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pPr>
        <w:pStyle w:val="ConsPlusNormal"/>
        <w:jc w:val="both"/>
        <w:rPr/>
      </w:pPr>
      <w:r>
        <w:rPr/>
      </w:r>
    </w:p>
    <w:p>
      <w:pPr>
        <w:pStyle w:val="ConsPlusTitle"/>
        <w:numPr>
          <w:ilvl w:val="0"/>
          <w:numId w:val="0"/>
        </w:numPr>
        <w:jc w:val="center"/>
        <w:outlineLvl w:val="2"/>
        <w:rPr/>
      </w:pPr>
      <w:r>
        <w:rPr/>
        <w:t>Положения, характеризующие требования к порядку и формам</w:t>
      </w:r>
    </w:p>
    <w:p>
      <w:pPr>
        <w:pStyle w:val="ConsPlusTitle"/>
        <w:jc w:val="center"/>
        <w:rPr/>
      </w:pPr>
      <w:r>
        <w:rPr/>
        <w:t>контроля за предоставлением государственной услуги,</w:t>
      </w:r>
    </w:p>
    <w:p>
      <w:pPr>
        <w:pStyle w:val="ConsPlusTitle"/>
        <w:jc w:val="center"/>
        <w:rPr/>
      </w:pPr>
      <w:r>
        <w:rPr/>
        <w:t>в том числе со стороны граждан, их объединений</w:t>
      </w:r>
    </w:p>
    <w:p>
      <w:pPr>
        <w:pStyle w:val="ConsPlusTitle"/>
        <w:jc w:val="center"/>
        <w:rPr/>
      </w:pPr>
      <w:r>
        <w:rPr/>
        <w:t>и организаций</w:t>
      </w:r>
    </w:p>
    <w:p>
      <w:pPr>
        <w:pStyle w:val="ConsPlusNormal"/>
        <w:jc w:val="both"/>
        <w:rPr/>
      </w:pPr>
      <w:r>
        <w:rPr/>
      </w:r>
    </w:p>
    <w:p>
      <w:pPr>
        <w:pStyle w:val="ConsPlusNormal"/>
        <w:ind w:firstLine="540"/>
        <w:jc w:val="both"/>
        <w:rPr/>
      </w:pPr>
      <w:r>
        <w:rPr/>
        <w:t>91.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Роснедр, территориальных органов Роснедр, ФБУ "ГКЗ"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ConsPlusNormal"/>
        <w:spacing w:before="220" w:after="0"/>
        <w:ind w:firstLine="540"/>
        <w:jc w:val="both"/>
        <w:rPr/>
      </w:pPr>
      <w:r>
        <w:rPr/>
        <w:t>Граждане, их объединения и организации вправе направлять замечания и предложения по улучшению качества предоставления государственных услуг.</w:t>
      </w:r>
    </w:p>
    <w:p>
      <w:pPr>
        <w:pStyle w:val="ConsPlusNormal"/>
        <w:jc w:val="both"/>
        <w:rPr/>
      </w:pPr>
      <w:r>
        <w:rPr/>
      </w:r>
    </w:p>
    <w:p>
      <w:pPr>
        <w:pStyle w:val="ConsPlusTitle"/>
        <w:numPr>
          <w:ilvl w:val="0"/>
          <w:numId w:val="0"/>
        </w:numPr>
        <w:jc w:val="center"/>
        <w:outlineLvl w:val="1"/>
        <w:rPr/>
      </w:pPr>
      <w:r>
        <w:rPr/>
        <w:t>V. Досудебный (внесудебный) порядок обжалования решений</w:t>
      </w:r>
    </w:p>
    <w:p>
      <w:pPr>
        <w:pStyle w:val="ConsPlusTitle"/>
        <w:jc w:val="center"/>
        <w:rPr/>
      </w:pPr>
      <w:r>
        <w:rPr/>
        <w:t>и действий (бездействия) федерального органа исполнительной</w:t>
      </w:r>
    </w:p>
    <w:p>
      <w:pPr>
        <w:pStyle w:val="ConsPlusTitle"/>
        <w:jc w:val="center"/>
        <w:rPr/>
      </w:pPr>
      <w:r>
        <w:rPr/>
        <w:t>власти, предоставляющего государственную услугу,</w:t>
      </w:r>
    </w:p>
    <w:p>
      <w:pPr>
        <w:pStyle w:val="ConsPlusTitle"/>
        <w:jc w:val="center"/>
        <w:rPr/>
      </w:pPr>
      <w:r>
        <w:rPr/>
        <w:t>а также его должностных лиц</w:t>
      </w:r>
    </w:p>
    <w:p>
      <w:pPr>
        <w:pStyle w:val="ConsPlusNormal"/>
        <w:jc w:val="both"/>
        <w:rPr/>
      </w:pPr>
      <w:r>
        <w:rPr/>
      </w:r>
    </w:p>
    <w:p>
      <w:pPr>
        <w:pStyle w:val="ConsPlusTitle"/>
        <w:numPr>
          <w:ilvl w:val="0"/>
          <w:numId w:val="0"/>
        </w:numPr>
        <w:jc w:val="center"/>
        <w:outlineLvl w:val="2"/>
        <w:rPr/>
      </w:pPr>
      <w:r>
        <w:rPr/>
        <w:t>Информация для заинтересованных лиц об их праве</w:t>
      </w:r>
    </w:p>
    <w:p>
      <w:pPr>
        <w:pStyle w:val="ConsPlusTitle"/>
        <w:jc w:val="center"/>
        <w:rPr/>
      </w:pPr>
      <w:r>
        <w:rPr/>
        <w:t>на досудебное (внесудебное) обжалование действий</w:t>
      </w:r>
    </w:p>
    <w:p>
      <w:pPr>
        <w:pStyle w:val="ConsPlusTitle"/>
        <w:jc w:val="center"/>
        <w:rPr/>
      </w:pPr>
      <w:r>
        <w:rPr/>
        <w:t>(бездействия) и (или) решений, принятых (осуществленных)</w:t>
      </w:r>
    </w:p>
    <w:p>
      <w:pPr>
        <w:pStyle w:val="ConsPlusTitle"/>
        <w:jc w:val="center"/>
        <w:rPr/>
      </w:pPr>
      <w:r>
        <w:rPr/>
        <w:t>в ходе предоставления государственной услуги</w:t>
      </w:r>
    </w:p>
    <w:p>
      <w:pPr>
        <w:pStyle w:val="ConsPlusNormal"/>
        <w:jc w:val="both"/>
        <w:rPr/>
      </w:pPr>
      <w:r>
        <w:rPr/>
      </w:r>
    </w:p>
    <w:p>
      <w:pPr>
        <w:pStyle w:val="ConsPlusNormal"/>
        <w:ind w:firstLine="540"/>
        <w:jc w:val="both"/>
        <w:rPr/>
      </w:pPr>
      <w:r>
        <w:rPr/>
        <w:t>92. Заявитель имеет право подать жалобу на решение и (или) действие (бездействие) Роснедр, его территориальных органов и (или) их должностных лиц, федеральных государственных служащих, ФБУ "ГКЗ" при предоставлении государственной услуги (далее - жалоба) в досудебном (внесудебном) порядке.</w:t>
      </w:r>
    </w:p>
    <w:p>
      <w:pPr>
        <w:pStyle w:val="ConsPlusNormal"/>
        <w:spacing w:before="220" w:after="0"/>
        <w:ind w:firstLine="540"/>
        <w:jc w:val="both"/>
        <w:rPr/>
      </w:pPr>
      <w:r>
        <w:rPr/>
        <w:t xml:space="preserve">93. Заявитель может обратиться с жалобой по основаниям и в порядке, предусмотренном </w:t>
      </w:r>
      <w:hyperlink r:id="rId47">
        <w:r>
          <w:rPr>
            <w:color w:val="0000FF"/>
          </w:rPr>
          <w:t>статьями 11.1</w:t>
        </w:r>
      </w:hyperlink>
      <w:r>
        <w:rPr/>
        <w:t xml:space="preserve"> и </w:t>
      </w:r>
      <w:hyperlink r:id="rId48">
        <w:r>
          <w:rPr>
            <w:color w:val="0000FF"/>
          </w:rPr>
          <w:t>11.2</w:t>
        </w:r>
      </w:hyperlink>
      <w:r>
        <w:rPr/>
        <w:t xml:space="preserve"> Федерального закона N 210-ФЗ "Об организации предоставления государственных и муниципальных услуг", в том числе в следующих случаях:</w:t>
      </w:r>
    </w:p>
    <w:p>
      <w:pPr>
        <w:pStyle w:val="ConsPlusNormal"/>
        <w:spacing w:before="220" w:after="0"/>
        <w:ind w:firstLine="540"/>
        <w:jc w:val="both"/>
        <w:rPr/>
      </w:pPr>
      <w:r>
        <w:rPr/>
        <w:t>а) нарушение срока регистрации запроса заявителя о предоставлении государственной услуги;</w:t>
      </w:r>
    </w:p>
    <w:p>
      <w:pPr>
        <w:pStyle w:val="ConsPlusNormal"/>
        <w:spacing w:before="220" w:after="0"/>
        <w:ind w:firstLine="540"/>
        <w:jc w:val="both"/>
        <w:rPr/>
      </w:pPr>
      <w:r>
        <w:rPr/>
        <w:t>б) нарушение срока предоставления государственной услуги;</w:t>
      </w:r>
    </w:p>
    <w:p>
      <w:pPr>
        <w:pStyle w:val="ConsPlusNormal"/>
        <w:spacing w:before="220" w:after="0"/>
        <w:ind w:firstLine="540"/>
        <w:jc w:val="both"/>
        <w:rPr/>
      </w:pPr>
      <w:r>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ConsPlusNormal"/>
        <w:spacing w:before="220" w:after="0"/>
        <w:ind w:firstLine="540"/>
        <w:jc w:val="both"/>
        <w:rPr/>
      </w:pPr>
      <w:r>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ConsPlusNormal"/>
        <w:spacing w:before="220" w:after="0"/>
        <w:ind w:firstLine="540"/>
        <w:jc w:val="both"/>
        <w:rPr/>
      </w:pPr>
      <w:r>
        <w:rPr/>
        <w:t>ж) отказ органов,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spacing w:before="220" w:after="0"/>
        <w:ind w:firstLine="540"/>
        <w:jc w:val="both"/>
        <w:rPr/>
      </w:pPr>
      <w:r>
        <w:rPr/>
        <w:t>з) нарушение срока или порядка выдачи документов по результатам предоставления государственной или муниципальной услуги;</w:t>
      </w:r>
    </w:p>
    <w:p>
      <w:pPr>
        <w:pStyle w:val="ConsPlusNormal"/>
        <w:spacing w:before="220" w:after="0"/>
        <w:ind w:firstLine="540"/>
        <w:jc w:val="both"/>
        <w:rPr/>
      </w:pPr>
      <w:r>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pPr>
        <w:pStyle w:val="ConsPlusNormal"/>
        <w:jc w:val="both"/>
        <w:rPr/>
      </w:pPr>
      <w:r>
        <w:rPr/>
      </w:r>
    </w:p>
    <w:p>
      <w:pPr>
        <w:pStyle w:val="ConsPlusTitle"/>
        <w:numPr>
          <w:ilvl w:val="0"/>
          <w:numId w:val="0"/>
        </w:numPr>
        <w:jc w:val="center"/>
        <w:outlineLvl w:val="2"/>
        <w:rPr/>
      </w:pPr>
      <w:r>
        <w:rPr/>
        <w:t>Органы государственной власти, организации и уполномоченные</w:t>
      </w:r>
    </w:p>
    <w:p>
      <w:pPr>
        <w:pStyle w:val="ConsPlusTitle"/>
        <w:jc w:val="center"/>
        <w:rPr/>
      </w:pPr>
      <w:r>
        <w:rPr/>
        <w:t>на рассмотрение жалобы лица, которым может быть направлена</w:t>
      </w:r>
    </w:p>
    <w:p>
      <w:pPr>
        <w:pStyle w:val="ConsPlusTitle"/>
        <w:jc w:val="center"/>
        <w:rPr/>
      </w:pPr>
      <w:r>
        <w:rPr/>
        <w:t>жалоба заявителя в досудебном (внесудебном) порядке</w:t>
      </w:r>
    </w:p>
    <w:p>
      <w:pPr>
        <w:pStyle w:val="ConsPlusNormal"/>
        <w:jc w:val="both"/>
        <w:rPr/>
      </w:pPr>
      <w:r>
        <w:rPr/>
      </w:r>
    </w:p>
    <w:tbl>
      <w:tblPr>
        <w:tblW w:w="9354" w:type="dxa"/>
        <w:jc w:val="center"/>
        <w:tblInd w:w="0" w:type="dxa"/>
        <w:tblLayout w:type="fixed"/>
        <w:tblCellMar>
          <w:top w:w="113" w:type="dxa"/>
          <w:left w:w="113" w:type="dxa"/>
          <w:bottom w:w="113" w:type="dxa"/>
          <w:right w:w="113" w:type="dxa"/>
        </w:tblCellMar>
        <w:tblLook w:firstRow="0" w:noVBand="0" w:lastRow="0" w:firstColumn="0" w:lastColumn="0" w:noHBand="0" w:val="000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both"/>
              <w:rPr/>
            </w:pPr>
            <w:r>
              <w:rPr>
                <w:color w:val="392C69"/>
              </w:rPr>
              <w:t>КонсультантПлюс: примечание.</w:t>
            </w:r>
          </w:p>
          <w:p>
            <w:pPr>
              <w:pStyle w:val="ConsPlusNormal"/>
              <w:jc w:val="both"/>
              <w:rPr/>
            </w:pPr>
            <w:r>
              <w:rPr>
                <w:color w:val="392C69"/>
              </w:rPr>
              <w:t>Нумерация пунктов дана в соответствии с официальным текстом документа.</w:t>
            </w:r>
          </w:p>
        </w:tc>
      </w:tr>
    </w:tbl>
    <w:p>
      <w:pPr>
        <w:pStyle w:val="ConsPlusNormal"/>
        <w:spacing w:before="280" w:after="0"/>
        <w:ind w:firstLine="540"/>
        <w:jc w:val="both"/>
        <w:rPr/>
      </w:pPr>
      <w:r>
        <w:rPr/>
        <w:t>93. В случае несогласия заявителя с решением или действием (бездействием) должностных лиц территориального органа Роснедр или его территориальных органов, ФБУ "ГКЗ" в связи с предоставлением государственной услуги, жалоба подается в Роснедра.</w:t>
      </w:r>
    </w:p>
    <w:p>
      <w:pPr>
        <w:pStyle w:val="ConsPlusNormal"/>
        <w:spacing w:before="220" w:after="0"/>
        <w:ind w:firstLine="540"/>
        <w:jc w:val="both"/>
        <w:rPr/>
      </w:pPr>
      <w:r>
        <w:rPr/>
        <w:t>Жалоба, поступившая в Роснедра, подлежит рассмотрению должностным лицом, наделенным полномочиями по рассмотрению жалоб.</w:t>
      </w:r>
    </w:p>
    <w:p>
      <w:pPr>
        <w:pStyle w:val="ConsPlusNormal"/>
        <w:spacing w:before="220" w:after="0"/>
        <w:ind w:firstLine="540"/>
        <w:jc w:val="both"/>
        <w:rPr/>
      </w:pPr>
      <w:r>
        <w:rPr/>
        <w:t>В случае несогласия заявителя с решением или действием (бездействием) должностных лиц Роснедр или его территориальных органов, ФБУ "ГКЗ" в связи с предоставлением государственной услуги жалоба подается в Министерство природных ресурсов и экологии Российской Федерации.</w:t>
      </w:r>
    </w:p>
    <w:p>
      <w:pPr>
        <w:pStyle w:val="ConsPlusNormal"/>
        <w:jc w:val="both"/>
        <w:rPr/>
      </w:pPr>
      <w:r>
        <w:rPr/>
      </w:r>
    </w:p>
    <w:p>
      <w:pPr>
        <w:pStyle w:val="ConsPlusTitle"/>
        <w:numPr>
          <w:ilvl w:val="0"/>
          <w:numId w:val="0"/>
        </w:numPr>
        <w:jc w:val="center"/>
        <w:outlineLvl w:val="2"/>
        <w:rPr/>
      </w:pPr>
      <w:r>
        <w:rPr/>
        <w:t>Способы информирования заявителей о порядке подачи</w:t>
      </w:r>
    </w:p>
    <w:p>
      <w:pPr>
        <w:pStyle w:val="ConsPlusTitle"/>
        <w:jc w:val="center"/>
        <w:rPr/>
      </w:pPr>
      <w:r>
        <w:rPr/>
        <w:t>и рассмотрения жалобы, в том числе с использованием Единого</w:t>
      </w:r>
    </w:p>
    <w:p>
      <w:pPr>
        <w:pStyle w:val="ConsPlusTitle"/>
        <w:jc w:val="center"/>
        <w:rPr/>
      </w:pPr>
      <w:r>
        <w:rPr/>
        <w:t>портала государственных и муниципальных услуг</w:t>
      </w:r>
    </w:p>
    <w:p>
      <w:pPr>
        <w:pStyle w:val="ConsPlusNormal"/>
        <w:jc w:val="both"/>
        <w:rPr/>
      </w:pPr>
      <w:r>
        <w:rPr/>
      </w:r>
    </w:p>
    <w:p>
      <w:pPr>
        <w:pStyle w:val="ConsPlusNormal"/>
        <w:ind w:firstLine="540"/>
        <w:jc w:val="both"/>
        <w:rPr/>
      </w:pPr>
      <w:r>
        <w:rPr/>
        <w:t>94. Информация о порядке подачи и рассмотрения жалобы размещается на официальных сайтах Роснедр, его территориальных органов, ФБУ "ГКЗ" в информационно-телекоммуникационной сети "Интернет", на информационных стендах Роснедр и его территориальных органов, на Едином портале государственных и муниципальных услуг, в раздаточных информационных материалах (брошюрах, буклетах), а также может быть сообщена заявителю в устной форме во время личного приема.</w:t>
      </w:r>
    </w:p>
    <w:p>
      <w:pPr>
        <w:pStyle w:val="ConsPlusNormal"/>
        <w:jc w:val="both"/>
        <w:rPr/>
      </w:pPr>
      <w:r>
        <w:rPr/>
      </w:r>
    </w:p>
    <w:p>
      <w:pPr>
        <w:pStyle w:val="ConsPlusTitle"/>
        <w:numPr>
          <w:ilvl w:val="0"/>
          <w:numId w:val="0"/>
        </w:numPr>
        <w:jc w:val="center"/>
        <w:outlineLvl w:val="2"/>
        <w:rPr/>
      </w:pPr>
      <w:r>
        <w:rPr/>
        <w:t>Перечень нормативных правовых актов, регулирующих порядок</w:t>
      </w:r>
    </w:p>
    <w:p>
      <w:pPr>
        <w:pStyle w:val="ConsPlusTitle"/>
        <w:jc w:val="center"/>
        <w:rPr/>
      </w:pPr>
      <w:r>
        <w:rPr/>
        <w:t>досудебного (внесудебного) обжалования решений и действий</w:t>
      </w:r>
    </w:p>
    <w:p>
      <w:pPr>
        <w:pStyle w:val="ConsPlusTitle"/>
        <w:jc w:val="center"/>
        <w:rPr/>
      </w:pPr>
      <w:r>
        <w:rPr/>
        <w:t>(бездействия) органа, предоставляющего государственную</w:t>
      </w:r>
    </w:p>
    <w:p>
      <w:pPr>
        <w:pStyle w:val="ConsPlusTitle"/>
        <w:jc w:val="center"/>
        <w:rPr/>
      </w:pPr>
      <w:r>
        <w:rPr/>
        <w:t>услугу, а также его должностных лиц</w:t>
      </w:r>
    </w:p>
    <w:p>
      <w:pPr>
        <w:pStyle w:val="ConsPlusNormal"/>
        <w:jc w:val="both"/>
        <w:rPr/>
      </w:pPr>
      <w:r>
        <w:rPr/>
      </w:r>
    </w:p>
    <w:p>
      <w:pPr>
        <w:pStyle w:val="ConsPlusNormal"/>
        <w:ind w:firstLine="540"/>
        <w:jc w:val="both"/>
        <w:rPr/>
      </w:pPr>
      <w:r>
        <w:rPr/>
        <w:t>95. Отношения, возникающие в связи с досудебным (внесудебным) обжалованием решений и действий (бездействия) Роснедр и (или) его территориальных органов, а также должностных лиц Роснедр и (или) его территориальных органов, ФБУ "ГКЗ" регулируются следующими нормативными правовыми актами:</w:t>
      </w:r>
    </w:p>
    <w:p>
      <w:pPr>
        <w:pStyle w:val="ConsPlusNormal"/>
        <w:spacing w:before="220" w:after="0"/>
        <w:ind w:firstLine="540"/>
        <w:jc w:val="both"/>
        <w:rPr/>
      </w:pPr>
      <w:r>
        <w:rPr/>
        <w:t xml:space="preserve">Федеральным </w:t>
      </w:r>
      <w:hyperlink r:id="rId49">
        <w:r>
          <w:rPr>
            <w:color w:val="0000FF"/>
          </w:rPr>
          <w:t>законом</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hyperlink r:id="rId50">
        <w:r>
          <w:rPr>
            <w:color w:val="0000FF"/>
          </w:rPr>
          <w:t>постановлением</w:t>
        </w:r>
      </w:hyperlink>
      <w:r>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pPr>
        <w:pStyle w:val="ConsPlusNormal"/>
        <w:spacing w:before="220" w:after="0"/>
        <w:ind w:firstLine="540"/>
        <w:jc w:val="both"/>
        <w:rPr/>
      </w:pPr>
      <w:r>
        <w:rPr/>
        <w:t>96. Информация, указанная в настоящем разделе, подлежит обязательному размещению на официальных сайтах Роснедр и его территориальных органов, ФБУ "ГКЗ" на Едином портале государственных и муниципальных услуг, в Федеральном реестре государственных услуг (функций).</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организации проведения</w:t>
      </w:r>
    </w:p>
    <w:p>
      <w:pPr>
        <w:pStyle w:val="ConsPlusNormal"/>
        <w:jc w:val="right"/>
        <w:rPr/>
      </w:pPr>
      <w:r>
        <w:rPr/>
        <w:t>государственной экспертизы запасов</w:t>
      </w:r>
    </w:p>
    <w:p>
      <w:pPr>
        <w:pStyle w:val="ConsPlusNormal"/>
        <w:jc w:val="right"/>
        <w:rPr/>
      </w:pPr>
      <w:r>
        <w:rPr/>
        <w:t>полезных ископаемых и подземных вод,</w:t>
      </w:r>
    </w:p>
    <w:p>
      <w:pPr>
        <w:pStyle w:val="ConsPlusNormal"/>
        <w:jc w:val="right"/>
        <w:rPr/>
      </w:pPr>
      <w:r>
        <w:rPr/>
        <w:t>геологической информации</w:t>
      </w:r>
    </w:p>
    <w:p>
      <w:pPr>
        <w:pStyle w:val="ConsPlusNormal"/>
        <w:jc w:val="right"/>
        <w:rPr/>
      </w:pPr>
      <w:r>
        <w:rPr/>
        <w:t>о предоставляемых в пользование</w:t>
      </w:r>
    </w:p>
    <w:p>
      <w:pPr>
        <w:pStyle w:val="ConsPlusNormal"/>
        <w:jc w:val="right"/>
        <w:rPr/>
      </w:pPr>
      <w:r>
        <w:rPr/>
        <w:t>участках недр, утвержденному</w:t>
      </w:r>
    </w:p>
    <w:p>
      <w:pPr>
        <w:pStyle w:val="ConsPlusNormal"/>
        <w:jc w:val="right"/>
        <w:rPr/>
      </w:pPr>
      <w:r>
        <w:rPr/>
        <w:t>приказом Федерального агентства</w:t>
      </w:r>
    </w:p>
    <w:p>
      <w:pPr>
        <w:pStyle w:val="ConsPlusNormal"/>
        <w:jc w:val="right"/>
        <w:rPr/>
      </w:pPr>
      <w:r>
        <w:rPr/>
        <w:t>по недропользованию</w:t>
      </w:r>
    </w:p>
    <w:p>
      <w:pPr>
        <w:pStyle w:val="ConsPlusNormal"/>
        <w:jc w:val="right"/>
        <w:rPr/>
      </w:pPr>
      <w:r>
        <w:rPr/>
        <w:t>от 05.11.2020 N 485</w:t>
      </w:r>
    </w:p>
    <w:p>
      <w:pPr>
        <w:pStyle w:val="ConsPlusNormal"/>
        <w:jc w:val="both"/>
        <w:rPr/>
      </w:pPr>
      <w:r>
        <w:rPr/>
      </w:r>
    </w:p>
    <w:p>
      <w:pPr>
        <w:pStyle w:val="ConsPlusNormal"/>
        <w:jc w:val="right"/>
        <w:rPr/>
      </w:pPr>
      <w:r>
        <w:rPr/>
        <w:t>Рекомендуемый образец</w:t>
      </w:r>
    </w:p>
    <w:p>
      <w:pPr>
        <w:pStyle w:val="ConsPlusNormal"/>
        <w:jc w:val="both"/>
        <w:rPr/>
      </w:pPr>
      <w:r>
        <w:rPr/>
      </w:r>
    </w:p>
    <w:p>
      <w:pPr>
        <w:pStyle w:val="ConsPlusNonformat"/>
        <w:jc w:val="both"/>
        <w:rPr/>
      </w:pPr>
      <w:bookmarkStart w:id="12" w:name="P645"/>
      <w:bookmarkEnd w:id="12"/>
      <w:r>
        <w:rPr/>
        <w:t xml:space="preserve">                                 </w:t>
      </w:r>
      <w:r>
        <w:rPr/>
        <w:t>ЗАЯВЛЕНИЕ</w:t>
      </w:r>
    </w:p>
    <w:p>
      <w:pPr>
        <w:pStyle w:val="ConsPlusNonformat"/>
        <w:jc w:val="both"/>
        <w:rPr/>
      </w:pPr>
      <w:r>
        <w:rPr/>
        <w:t xml:space="preserve">         </w:t>
      </w:r>
      <w:r>
        <w:rPr/>
        <w:t>О ПРОВЕДЕНИИ ГОСУДАРСТВЕННОЙ ЭКСПЕРТИЗЫ ЗАПАСОВ ПОЛЕЗНЫХ</w:t>
      </w:r>
    </w:p>
    <w:p>
      <w:pPr>
        <w:pStyle w:val="ConsPlusNonformat"/>
        <w:jc w:val="both"/>
        <w:rPr/>
      </w:pPr>
      <w:r>
        <w:rPr/>
        <w:t xml:space="preserve">           </w:t>
      </w:r>
      <w:r>
        <w:rPr/>
        <w:t>ИСКОПАЕМЫХ И ПОДЗЕМНЫХ ВОД, ГЕОЛОГИЧЕСКОЙ ИНФОРМАЦИИ</w:t>
      </w:r>
    </w:p>
    <w:p>
      <w:pPr>
        <w:pStyle w:val="ConsPlusNonformat"/>
        <w:jc w:val="both"/>
        <w:rPr/>
      </w:pPr>
      <w:r>
        <w:rPr/>
        <w:t xml:space="preserve">               </w:t>
      </w:r>
      <w:r>
        <w:rPr/>
        <w:t>О ПРЕДОСТАВЛЯЕМЫХ В ПОЛЬЗОВАНИЕ УЧАСТКАХ НЕДР</w:t>
      </w:r>
    </w:p>
    <w:p>
      <w:pPr>
        <w:pStyle w:val="ConsPlusNonformat"/>
        <w:jc w:val="both"/>
        <w:rPr/>
      </w:pPr>
      <w:r>
        <w:rPr/>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(полное наименование заявителя, включая организационно-правовую форму, ИНН)</w:t>
      </w:r>
    </w:p>
    <w:p>
      <w:pPr>
        <w:pStyle w:val="ConsPlusNonformat"/>
        <w:jc w:val="both"/>
        <w:rPr/>
      </w:pPr>
      <w:r>
        <w:rPr/>
        <w:t>___________________________________________________________________________</w:t>
      </w:r>
    </w:p>
    <w:p>
      <w:pPr>
        <w:pStyle w:val="ConsPlusNonformat"/>
        <w:jc w:val="both"/>
        <w:rPr/>
      </w:pPr>
      <w:r>
        <w:rPr/>
        <w:t>Юридический и почтовый адрес, телефон, адрес электронной почты</w:t>
      </w:r>
    </w:p>
    <w:p>
      <w:pPr>
        <w:pStyle w:val="ConsPlusNonformat"/>
        <w:jc w:val="both"/>
        <w:rPr/>
      </w:pPr>
      <w:r>
        <w:rPr/>
        <w:t>___________________________________________________________________________</w:t>
      </w:r>
    </w:p>
    <w:p>
      <w:pPr>
        <w:pStyle w:val="ConsPlusNonformat"/>
        <w:jc w:val="both"/>
        <w:rPr/>
      </w:pPr>
      <w:r>
        <w:rPr/>
        <w:t>в лице</w:t>
      </w:r>
    </w:p>
    <w:p>
      <w:pPr>
        <w:pStyle w:val="ConsPlusNonformat"/>
        <w:jc w:val="both"/>
        <w:rPr/>
      </w:pPr>
      <w:r>
        <w:rPr/>
        <w:t>___________________________________________________________________________</w:t>
      </w:r>
    </w:p>
    <w:p>
      <w:pPr>
        <w:pStyle w:val="ConsPlusNonformat"/>
        <w:jc w:val="both"/>
        <w:rPr/>
      </w:pPr>
      <w:r>
        <w:rPr/>
        <w:t xml:space="preserve">       </w:t>
      </w:r>
      <w:r>
        <w:rPr/>
        <w:t>(должность, фамилия, имя, отчество (последнее - при наличии)</w:t>
      </w:r>
    </w:p>
    <w:p>
      <w:pPr>
        <w:pStyle w:val="ConsPlusNonformat"/>
        <w:jc w:val="both"/>
        <w:rPr/>
      </w:pPr>
      <w:r>
        <w:rPr/>
        <w:t>___________________________________________________________________________</w:t>
      </w:r>
    </w:p>
    <w:p>
      <w:pPr>
        <w:pStyle w:val="ConsPlusNonformat"/>
        <w:jc w:val="both"/>
        <w:rPr/>
      </w:pPr>
      <w:r>
        <w:rPr/>
        <w:t xml:space="preserve">     </w:t>
      </w:r>
      <w:r>
        <w:rPr/>
        <w:t>руководителя юридического лица, индивидуального предпринимателя)</w:t>
      </w:r>
    </w:p>
    <w:p>
      <w:pPr>
        <w:pStyle w:val="ConsPlusNonformat"/>
        <w:jc w:val="both"/>
        <w:rPr/>
      </w:pPr>
      <w:r>
        <w:rPr/>
        <w:t>просит провести государственную экспертизу документов и материалов по:</w:t>
      </w:r>
    </w:p>
    <w:p>
      <w:pPr>
        <w:pStyle w:val="ConsPlusNonformat"/>
        <w:jc w:val="both"/>
        <w:rPr/>
      </w:pPr>
      <w:r>
        <w:rPr/>
        <w:t>___________________________________________________________________________</w:t>
      </w:r>
    </w:p>
    <w:p>
      <w:pPr>
        <w:pStyle w:val="ConsPlusNonformat"/>
        <w:jc w:val="both"/>
        <w:rPr/>
      </w:pPr>
      <w:r>
        <w:rPr/>
        <w:t xml:space="preserve">                 </w:t>
      </w:r>
      <w:r>
        <w:rPr/>
        <w:t>(указать вид государственной экспертизы)</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к  лицензии   (государственному   контракту,   государственному   заданию):</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(реквизиты лицензии на пользование недрами рассматриваемого участка недр,</w:t>
      </w:r>
    </w:p>
    <w:p>
      <w:pPr>
        <w:pStyle w:val="ConsPlusNonformat"/>
        <w:jc w:val="both"/>
        <w:rPr/>
      </w:pPr>
      <w:r>
        <w:rPr/>
        <w:t xml:space="preserve">  </w:t>
      </w:r>
      <w:r>
        <w:rPr/>
        <w:t>номер и дата заключения государственного контракта на выполнение работ</w:t>
      </w:r>
    </w:p>
    <w:p>
      <w:pPr>
        <w:pStyle w:val="ConsPlusNonformat"/>
        <w:jc w:val="both"/>
        <w:rPr/>
      </w:pPr>
      <w:r>
        <w:rPr/>
        <w:t xml:space="preserve">  </w:t>
      </w:r>
      <w:r>
        <w:rPr/>
        <w:t>по геологическому изучению недр, номер и дата государственного задания)</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Названием месторождения (участка недр):</w:t>
      </w:r>
    </w:p>
    <w:p>
      <w:pPr>
        <w:pStyle w:val="ConsPlusNonformat"/>
        <w:jc w:val="both"/>
        <w:rPr/>
      </w:pPr>
      <w:r>
        <w:rPr/>
        <w:t>___________________________________________________________________________</w:t>
      </w:r>
    </w:p>
    <w:p>
      <w:pPr>
        <w:pStyle w:val="ConsPlusNonformat"/>
        <w:jc w:val="both"/>
        <w:rPr/>
      </w:pPr>
      <w:r>
        <w:rPr/>
        <w:t>Перечень прилагаемых документов:</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Способ   получения   результата   предоставления   государственной   услуги</w:t>
      </w:r>
    </w:p>
    <w:p>
      <w:pPr>
        <w:pStyle w:val="ConsPlusNonformat"/>
        <w:jc w:val="both"/>
        <w:rPr/>
      </w:pPr>
      <w:r>
        <w:rPr/>
        <w:t>___________________________________________________________________________</w:t>
      </w:r>
    </w:p>
    <w:p>
      <w:pPr>
        <w:pStyle w:val="ConsPlusNonformat"/>
        <w:jc w:val="both"/>
        <w:rPr/>
      </w:pPr>
      <w:r>
        <w:rPr/>
        <w:t>______________________________   _________________________   ________</w:t>
      </w:r>
    </w:p>
    <w:p>
      <w:pPr>
        <w:pStyle w:val="ConsPlusNonformat"/>
        <w:jc w:val="both"/>
        <w:rPr/>
      </w:pPr>
      <w:r>
        <w:rPr/>
        <w:t xml:space="preserve">    </w:t>
      </w:r>
      <w:r>
        <w:rPr/>
        <w:t>(подпись заявителя или         (расшифровка подписи)      (дата)</w:t>
      </w:r>
    </w:p>
    <w:p>
      <w:pPr>
        <w:pStyle w:val="ConsPlusNonformat"/>
        <w:jc w:val="both"/>
        <w:rPr/>
      </w:pPr>
      <w:r>
        <w:rPr/>
        <w:t xml:space="preserve">    </w:t>
      </w:r>
      <w:r>
        <w:rPr/>
        <w:t>уполномоченного лица)</w:t>
      </w:r>
    </w:p>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qFormat/>
    <w:rsid w:val="00f63783"/>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63783"/>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f63783"/>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f63783"/>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f63783"/>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f63783"/>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f63783"/>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f63783"/>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40EF45C2C7E4C89FB76D5164C48B51C7662DFC9F93547D361883E81C9A4870DFA852D617B0CEF8BFF29CFB5161CC4BBACBD4369A190CC1H" TargetMode="External"/><Relationship Id="rId4" Type="http://schemas.openxmlformats.org/officeDocument/2006/relationships/hyperlink" Target="consultantplus://offline/ref=40EF45C2C7E4C89FB76D5164C48B51C7662BF89E99557D361883E81C9A4870DFA852D613BD9FA2AFF6D5AE5B7FCB53A4CFCA3609CBH" TargetMode="External"/><Relationship Id="rId5" Type="http://schemas.openxmlformats.org/officeDocument/2006/relationships/hyperlink" Target="consultantplus://offline/ref=40EF45C2C7E4C89FB76D5164C48B51C76725FB9D9C527D361883E81C9A4870DFBA528E1BB6CCEDEBA5C6AC5C630CCAH" TargetMode="External"/><Relationship Id="rId6" Type="http://schemas.openxmlformats.org/officeDocument/2006/relationships/hyperlink" Target="consultantplus://offline/ref=40EF45C2C7E4C89FB76D5164C48B51C7662BFC9A92517D361883E81C9A4870DFA852D615BECAF8BFF29CFB5161CC4BBACBD4369A190CC1H" TargetMode="External"/><Relationship Id="rId7" Type="http://schemas.openxmlformats.org/officeDocument/2006/relationships/hyperlink" Target="consultantplus://offline/ref=40EF45C2C7E4C89FB76D5164C48B51C7662AFE9F93577D361883E81C9A4870DFA852D617B6CBF2EAA3D3FA0D259E58BACAD4349C05C252EA00C2H" TargetMode="External"/><Relationship Id="rId8" Type="http://schemas.openxmlformats.org/officeDocument/2006/relationships/hyperlink" Target="consultantplus://offline/ref=40EF45C2C7E4C89FB76D5164C48B51C7662AF49992587D361883E81C9A4870DFA852D617B6CBF3E9A2D3FA0D259E58BACAD4349C05C252EA00C2H" TargetMode="External"/><Relationship Id="rId9" Type="http://schemas.openxmlformats.org/officeDocument/2006/relationships/hyperlink" Target="consultantplus://offline/ref=40EF45C2C7E4C89FB76D5164C48B51C7662AF49992587D361883E81C9A4870DFA852D617B6CBF1E9A7D3FA0D259E58BACAD4349C05C252EA00C2H" TargetMode="External"/><Relationship Id="rId10" Type="http://schemas.openxmlformats.org/officeDocument/2006/relationships/hyperlink" Target="consultantplus://offline/ref=40EF45C2C7E4C89FB76D5164C48B51C7642DFE9B98547D361883E81C9A4870DFA852D617B6CBF3EBAAD3FA0D259E58BACAD4349C05C252EA00C2H" TargetMode="External"/><Relationship Id="rId11" Type="http://schemas.openxmlformats.org/officeDocument/2006/relationships/hyperlink" Target="consultantplus://offline/ref=40EF45C2C7E4C89FB76D5164C48B51C7612CFD9D9A5B203C10DAE41E9D472FC8AF1BDA16B6CBF3E3A88CFF1834C655BDD3CA328419C0500EC9H" TargetMode="External"/><Relationship Id="rId12" Type="http://schemas.openxmlformats.org/officeDocument/2006/relationships/hyperlink" Target="consultantplus://offline/ref=40EF45C2C7E4C89FB76D5164C48B51C76425F49A98597D361883E81C9A4870DFA852D617B6CBF3EAA3D3FA0D259E58BACAD4349C05C252EA00C2H" TargetMode="External"/><Relationship Id="rId13" Type="http://schemas.openxmlformats.org/officeDocument/2006/relationships/hyperlink" Target="consultantplus://offline/ref=40EF45C2C7E4C89FB76D5164C48B51C7642DF99E9D557D361883E81C9A4870DFA852D617B6CBF3EBAAD3FA0D259E58BACAD4349C05C252EA00C2H" TargetMode="External"/><Relationship Id="rId14" Type="http://schemas.openxmlformats.org/officeDocument/2006/relationships/hyperlink" Target="consultantplus://offline/ref=40EF45C2C7E4C89FB76D5164C48B51C76428FB9E9C567D361883E81C9A4870DFA852D617B6CBF3EBAAD3FA0D259E58BACAD4349C05C252EA00C2H" TargetMode="External"/><Relationship Id="rId15" Type="http://schemas.openxmlformats.org/officeDocument/2006/relationships/hyperlink" Target="consultantplus://offline/ref=40EF45C2C7E4C89FB76D5164C48B51C7642AFC919C577D361883E81C9A4870DFA852D617B6CBF3EBAAD3FA0D259E58BACAD4349C05C252EA00C2H" TargetMode="External"/><Relationship Id="rId16" Type="http://schemas.openxmlformats.org/officeDocument/2006/relationships/hyperlink" Target="consultantplus://offline/ref=40EF45C2C7E4C89FB76D5164C48B51C7662BFB9E9D567D361883E81C9A4870DFBA528E1BB6CCEDEBA5C6AC5C630CCAH" TargetMode="External"/><Relationship Id="rId17" Type="http://schemas.openxmlformats.org/officeDocument/2006/relationships/hyperlink" Target="consultantplus://offline/ref=40EF45C2C7E4C89FB76D5164C48B51C76629F99192507D361883E81C9A4870DFBA528E1BB6CCEDEBA5C6AC5C630CCAH" TargetMode="External"/><Relationship Id="rId18" Type="http://schemas.openxmlformats.org/officeDocument/2006/relationships/hyperlink" Target="consultantplus://offline/ref=40EF45C2C7E4C89FB76D5164C48B51C7662BFB9E9D567D361883E81C9A4870DFBA528E1BB6CCEDEBA5C6AC5C630CCAH" TargetMode="External"/><Relationship Id="rId19" Type="http://schemas.openxmlformats.org/officeDocument/2006/relationships/hyperlink" Target="consultantplus://offline/ref=40EF45C2C7E4C89FB76D5164C48B51C76629F99192507D361883E81C9A4870DFBA528E1BB6CCEDEBA5C6AC5C630CCAH" TargetMode="External"/><Relationship Id="rId20" Type="http://schemas.openxmlformats.org/officeDocument/2006/relationships/hyperlink" Target="consultantplus://offline/ref=40EF45C2C7E4C89FB76D5164C48B51C7662AFC9F9F597D361883E81C9A4870DFA852D617B6CBF3EFA6D3FA0D259E58BACAD4349C05C252EA00C2H" TargetMode="External"/><Relationship Id="rId21" Type="http://schemas.openxmlformats.org/officeDocument/2006/relationships/hyperlink" Target="consultantplus://offline/ref=40EF45C2C7E4C89FB76D5164C48B51C7612CFD9D9A5B203C10DAE41E9D472FC8AF1BDA16B6CBF3E3A88CFF1834C655BDD3CA328419C0500EC9H" TargetMode="External"/><Relationship Id="rId22" Type="http://schemas.openxmlformats.org/officeDocument/2006/relationships/hyperlink" Target="consultantplus://offline/ref=40EF45C2C7E4C89FB76D5164C48B51C76629F99192507D361883E81C9A4870DFA852D612B5C0A7BAE78DA35C66D555BCD3C8349801CAH" TargetMode="External"/><Relationship Id="rId23" Type="http://schemas.openxmlformats.org/officeDocument/2006/relationships/hyperlink" Target="consultantplus://offline/ref=40EF45C2C7E4C89FB76D5164C48B51C76629F99192507D361883E81C9A4870DFA852D614BFCBF8BFF29CFB5161CC4BBACBD4369A190CC1H" TargetMode="External"/><Relationship Id="rId24" Type="http://schemas.openxmlformats.org/officeDocument/2006/relationships/hyperlink" Target="consultantplus://offline/ref=40EF45C2C7E4C89FB76D5164C48B51C7662AF49992587D361883E81C9A4870DFA852D61FB3C0A7BAE78DA35C66D555BCD3C8349801CAH" TargetMode="External"/><Relationship Id="rId25" Type="http://schemas.openxmlformats.org/officeDocument/2006/relationships/hyperlink" Target="consultantplus://offline/ref=40EF45C2C7E4C89FB76D5164C48B51C7662AF49992587D361883E81C9A4870DFBA528E1BB6CCEDEBA5C6AC5C630CCAH" TargetMode="External"/><Relationship Id="rId26" Type="http://schemas.openxmlformats.org/officeDocument/2006/relationships/hyperlink" Target="consultantplus://offline/ref=40EF45C2C7E4C89FB76D5164C48B51C7662AF49992587D361883E81C9A4870DFA852D61FB3C0A7BAE78DA35C66D555BCD3C8349801CAH" TargetMode="External"/><Relationship Id="rId27" Type="http://schemas.openxmlformats.org/officeDocument/2006/relationships/hyperlink" Target="consultantplus://offline/ref=40EF45C2C7E4C89FB76D5164C48B51C76424FF9D93567D361883E81C9A4870DFA852D617B6CBF3EAA1D3FA0D259E58BACAD4349C05C252EA00C2H" TargetMode="External"/><Relationship Id="rId28" Type="http://schemas.openxmlformats.org/officeDocument/2006/relationships/hyperlink" Target="consultantplus://offline/ref=40EF45C2C7E4C89FB76D5164C48B51C76424FF9D93567D361883E81C9A4870DFA852D617B6CBF3E8ABD3FA0D259E58BACAD4349C05C252EA00C2H" TargetMode="External"/><Relationship Id="rId29" Type="http://schemas.openxmlformats.org/officeDocument/2006/relationships/hyperlink" Target="consultantplus://offline/ref=40EF45C2C7E4C89FB76D5164C48B51C76629F99192507D361883E81C9A4870DFA852D614B2CFF8BFF29CFB5161CC4BBACBD4369A190CC1H" TargetMode="External"/><Relationship Id="rId30" Type="http://schemas.openxmlformats.org/officeDocument/2006/relationships/hyperlink" Target="consultantplus://offline/ref=40EF45C2C7E4C89FB76D5164C48B51C7662AFC9D9E517D361883E81C9A4870DFA852D612BFC0A7BAE78DA35C66D555BCD3C8349801CAH" TargetMode="External"/><Relationship Id="rId31" Type="http://schemas.openxmlformats.org/officeDocument/2006/relationships/hyperlink" Target="consultantplus://offline/ref=40EF45C2C7E4C89FB76D5164C48B51C76624F9999A547D361883E81C9A4870DFA852D614BD9FA2AFF6D5AE5B7FCB53A4CFCA3609CBH" TargetMode="External"/><Relationship Id="rId32" Type="http://schemas.openxmlformats.org/officeDocument/2006/relationships/hyperlink" Target="consultantplus://offline/ref=40EF45C2C7E4C89FB76D5164C48B51C7662DFC9F93547D361883E81C9A4870DFA852D614B1CBF8BFF29CFB5161CC4BBACBD4369A190CC1H" TargetMode="External"/><Relationship Id="rId33" Type="http://schemas.openxmlformats.org/officeDocument/2006/relationships/hyperlink" Target="consultantplus://offline/ref=40EF45C2C7E4C89FB76D5164C48B51C76724FD9F99537D361883E81C9A4870DFBA528E1BB6CCEDEBA5C6AC5C630CCAH" TargetMode="External"/><Relationship Id="rId34" Type="http://schemas.openxmlformats.org/officeDocument/2006/relationships/hyperlink" Target="consultantplus://offline/ref=40EF45C2C7E4C89FB76D5164C48B51C7662BFB9E9D567D361883E81C9A4870DFBA528E1BB6CCEDEBA5C6AC5C630CCAH" TargetMode="External"/><Relationship Id="rId35" Type="http://schemas.openxmlformats.org/officeDocument/2006/relationships/hyperlink" Target="consultantplus://offline/ref=40EF45C2C7E4C89FB76D5164C48B51C7662BFB9E9D567D361883E81C9A4870DFBA528E1BB6CCEDEBA5C6AC5C630CCAH" TargetMode="External"/><Relationship Id="rId36" Type="http://schemas.openxmlformats.org/officeDocument/2006/relationships/hyperlink" Target="consultantplus://offline/ref=40EF45C2C7E4C89FB76D5164C48B51C76629F99192507D361883E81C9A4870DFA852D61EB0C0A7BAE78DA35C66D555BCD3C8349801CAH" TargetMode="External"/><Relationship Id="rId37" Type="http://schemas.openxmlformats.org/officeDocument/2006/relationships/hyperlink" Target="consultantplus://offline/ref=40EF45C2C7E4C89FB76D5164C48B51C7662BFB9E9D567D361883E81C9A4870DFBA528E1BB6CCEDEBA5C6AC5C630CCAH" TargetMode="External"/><Relationship Id="rId38" Type="http://schemas.openxmlformats.org/officeDocument/2006/relationships/hyperlink" Target="consultantplus://offline/ref=40EF45C2C7E4C89FB76D5164C48B51C7662AF49992577D361883E81C9A4870DFA852D617B6CBF3E2AAD3FA0D259E58BACAD4349C05C252EA00C2H" TargetMode="External"/><Relationship Id="rId39" Type="http://schemas.openxmlformats.org/officeDocument/2006/relationships/hyperlink" Target="consultantplus://offline/ref=40EF45C2C7E4C89FB76D5164C48B51C7662BFB9E9D567D361883E81C9A4870DFBA528E1BB6CCEDEBA5C6AC5C630CCAH" TargetMode="External"/><Relationship Id="rId40" Type="http://schemas.openxmlformats.org/officeDocument/2006/relationships/hyperlink" Target="consultantplus://offline/ref=40EF45C2C7E4C89FB76D5164C48B51C7662BFB9E9D567D361883E81C9A4870DFBA528E1BB6CCEDEBA5C6AC5C630CCAH" TargetMode="External"/><Relationship Id="rId41" Type="http://schemas.openxmlformats.org/officeDocument/2006/relationships/hyperlink" Target="consultantplus://offline/ref=40EF45C2C7E4C89FB76D5164C48B51C7662BFB9E9D567D361883E81C9A4870DFBA528E1BB6CCEDEBA5C6AC5C630CCAH" TargetMode="External"/><Relationship Id="rId42" Type="http://schemas.openxmlformats.org/officeDocument/2006/relationships/hyperlink" Target="consultantplus://offline/ref=40EF45C2C7E4C89FB76D5164C48B51C7662BFB9E9D567D361883E81C9A4870DFBA528E1BB6CCEDEBA5C6AC5C630CCAH" TargetMode="External"/><Relationship Id="rId43" Type="http://schemas.openxmlformats.org/officeDocument/2006/relationships/hyperlink" Target="consultantplus://offline/ref=40EF45C2C7E4C89FB76D5164C48B51C7662AF49992577D361883E81C9A4870DFA852D615B1C0A7BAE78DA35C66D555BCD3C8349801CAH" TargetMode="External"/><Relationship Id="rId44" Type="http://schemas.openxmlformats.org/officeDocument/2006/relationships/hyperlink" Target="consultantplus://offline/ref=40EF45C2C7E4C89FB76D5164C48B51C7662BFB9E9D567D361883E81C9A4870DFBA528E1BB6CCEDEBA5C6AC5C630CCAH" TargetMode="External"/><Relationship Id="rId45" Type="http://schemas.openxmlformats.org/officeDocument/2006/relationships/hyperlink" Target="consultantplus://offline/ref=40EF45C2C7E4C89FB76D5164C48B51C7662BFB9E9D567D361883E81C9A4870DFBA528E1BB6CCEDEBA5C6AC5C630CCAH" TargetMode="External"/><Relationship Id="rId46" Type="http://schemas.openxmlformats.org/officeDocument/2006/relationships/hyperlink" Target="consultantplus://offline/ref=40EF45C2C7E4C89FB76D5164C48B51C7662BFB9E9D567D361883E81C9A4870DFBA528E1BB6CCEDEBA5C6AC5C630CCAH" TargetMode="External"/><Relationship Id="rId47" Type="http://schemas.openxmlformats.org/officeDocument/2006/relationships/hyperlink" Target="consultantplus://offline/ref=40EF45C2C7E4C89FB76D5164C48B51C76629F99192507D361883E81C9A4870DFA852D614B7C2F8BFF29CFB5161CC4BBACBD4369A190CC1H" TargetMode="External"/><Relationship Id="rId48" Type="http://schemas.openxmlformats.org/officeDocument/2006/relationships/hyperlink" Target="consultantplus://offline/ref=40EF45C2C7E4C89FB76D5164C48B51C76629F99192507D361883E81C9A4870DFA852D617B6CCF8BFF29CFB5161CC4BBACBD4369A190CC1H" TargetMode="External"/><Relationship Id="rId49" Type="http://schemas.openxmlformats.org/officeDocument/2006/relationships/hyperlink" Target="consultantplus://offline/ref=40EF45C2C7E4C89FB76D5164C48B51C76629F99192507D361883E81C9A4870DFA852D614B7C3F8BFF29CFB5161CC4BBACBD4369A190CC1H" TargetMode="External"/><Relationship Id="rId50" Type="http://schemas.openxmlformats.org/officeDocument/2006/relationships/hyperlink" Target="consultantplus://offline/ref=40EF45C2C7E4C89FB76D5164C48B51C7662CFC9A9B567D361883E81C9A4870DFBA528E1BB6CCEDEBA5C6AC5C630CCAH" TargetMode="Externa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LibreOffice/7.6.2.1$Windows_X86_64 LibreOffice_project/56f7684011345957bbf33a7ee678afaf4d2ba333</Application>
  <AppVersion>15.0000</AppVersion>
  <Pages>36</Pages>
  <Words>12612</Words>
  <Characters>98234</Characters>
  <CharactersWithSpaces>110406</CharactersWithSpaces>
  <Paragraphs>587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2021-06-07T07:02:00Z</dcterms:created>
  <dc:creator>Зайчикова Диана Александровна</dc:creator>
  <dc:description/>
  <dc:language>ru-RU</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